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002A8" w14:textId="485D51C2" w:rsidR="00674196" w:rsidRPr="0046554B" w:rsidRDefault="00A4344F" w:rsidP="00E46D1E">
      <w:pPr>
        <w:autoSpaceDN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PROJEKT </w:t>
      </w:r>
      <w:r w:rsidR="003C5AEA" w:rsidRPr="0046554B">
        <w:rPr>
          <w:rFonts w:asciiTheme="minorHAnsi" w:hAnsiTheme="minorHAnsi" w:cstheme="minorHAnsi"/>
          <w:b/>
          <w:sz w:val="22"/>
          <w:szCs w:val="22"/>
        </w:rPr>
        <w:t>UMOW</w:t>
      </w:r>
      <w:r>
        <w:rPr>
          <w:rFonts w:asciiTheme="minorHAnsi" w:hAnsiTheme="minorHAnsi" w:cstheme="minorHAnsi"/>
          <w:b/>
          <w:sz w:val="22"/>
          <w:szCs w:val="22"/>
        </w:rPr>
        <w:t>Y</w:t>
      </w:r>
      <w:r w:rsidR="00674196" w:rsidRPr="0046554B">
        <w:rPr>
          <w:rFonts w:asciiTheme="minorHAnsi" w:hAnsiTheme="minorHAnsi" w:cstheme="minorHAnsi"/>
          <w:b/>
          <w:sz w:val="22"/>
          <w:szCs w:val="22"/>
        </w:rPr>
        <w:t xml:space="preserve"> Nr </w:t>
      </w:r>
      <w:r>
        <w:rPr>
          <w:rFonts w:asciiTheme="minorHAnsi" w:hAnsiTheme="minorHAnsi" w:cstheme="minorHAnsi"/>
          <w:b/>
          <w:sz w:val="22"/>
          <w:szCs w:val="22"/>
        </w:rPr>
        <w:t>…………</w:t>
      </w:r>
      <w:r w:rsidR="00674196" w:rsidRPr="0046554B">
        <w:rPr>
          <w:rFonts w:asciiTheme="minorHAnsi" w:hAnsiTheme="minorHAnsi" w:cstheme="minorHAnsi"/>
          <w:b/>
          <w:sz w:val="22"/>
          <w:szCs w:val="22"/>
        </w:rPr>
        <w:t>/202</w:t>
      </w:r>
      <w:r w:rsidR="007F1DF4">
        <w:rPr>
          <w:rFonts w:asciiTheme="minorHAnsi" w:hAnsiTheme="minorHAnsi" w:cstheme="minorHAnsi"/>
          <w:b/>
          <w:sz w:val="22"/>
          <w:szCs w:val="22"/>
        </w:rPr>
        <w:t>6</w:t>
      </w:r>
    </w:p>
    <w:p w14:paraId="53A47737" w14:textId="7B648305" w:rsidR="008C6C00" w:rsidRPr="0046554B" w:rsidRDefault="008C6C00" w:rsidP="00C311B3">
      <w:pPr>
        <w:autoSpaceDN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ZLECENIA O PEŁNIENIE NADZORU INWESTORSKIEGO</w:t>
      </w:r>
    </w:p>
    <w:p w14:paraId="1FCAD209" w14:textId="77777777" w:rsidR="006162FC" w:rsidRPr="0046554B" w:rsidRDefault="006162FC" w:rsidP="00C311B3">
      <w:pPr>
        <w:autoSpaceDN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565194" w14:textId="554B22AB" w:rsidR="00674196" w:rsidRPr="0046554B" w:rsidRDefault="00674196" w:rsidP="00C311B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 xml:space="preserve">zawarta dnia </w:t>
      </w:r>
      <w:r w:rsidR="00A4344F">
        <w:rPr>
          <w:rFonts w:asciiTheme="minorHAnsi" w:hAnsiTheme="minorHAnsi" w:cstheme="minorHAnsi"/>
          <w:sz w:val="22"/>
          <w:szCs w:val="22"/>
        </w:rPr>
        <w:t>…………….</w:t>
      </w:r>
      <w:r w:rsidR="00FE3A7D" w:rsidRPr="0046554B">
        <w:rPr>
          <w:rFonts w:asciiTheme="minorHAnsi" w:hAnsiTheme="minorHAnsi" w:cstheme="minorHAnsi"/>
          <w:sz w:val="22"/>
          <w:szCs w:val="22"/>
        </w:rPr>
        <w:t xml:space="preserve"> 202</w:t>
      </w:r>
      <w:r w:rsidR="007F1DF4">
        <w:rPr>
          <w:rFonts w:asciiTheme="minorHAnsi" w:hAnsiTheme="minorHAnsi" w:cstheme="minorHAnsi"/>
          <w:sz w:val="22"/>
          <w:szCs w:val="22"/>
        </w:rPr>
        <w:t>6</w:t>
      </w:r>
      <w:r w:rsidR="00FE3A7D" w:rsidRPr="0046554B">
        <w:rPr>
          <w:rFonts w:asciiTheme="minorHAnsi" w:hAnsiTheme="minorHAnsi" w:cstheme="minorHAnsi"/>
          <w:sz w:val="22"/>
          <w:szCs w:val="22"/>
        </w:rPr>
        <w:t xml:space="preserve"> r.</w:t>
      </w:r>
      <w:r w:rsidRPr="0046554B">
        <w:rPr>
          <w:rFonts w:asciiTheme="minorHAnsi" w:hAnsiTheme="minorHAnsi" w:cstheme="minorHAnsi"/>
          <w:sz w:val="22"/>
          <w:szCs w:val="22"/>
        </w:rPr>
        <w:t xml:space="preserve"> w siedzibie Urzędu Gminy w Księżpol ul. Biłgorajska 12;</w:t>
      </w:r>
      <w:r w:rsidR="003137CA" w:rsidRPr="0046554B">
        <w:rPr>
          <w:rFonts w:asciiTheme="minorHAnsi" w:hAnsiTheme="minorHAnsi" w:cstheme="minorHAnsi"/>
          <w:sz w:val="22"/>
          <w:szCs w:val="22"/>
        </w:rPr>
        <w:br/>
      </w:r>
      <w:r w:rsidRPr="0046554B">
        <w:rPr>
          <w:rFonts w:asciiTheme="minorHAnsi" w:hAnsiTheme="minorHAnsi" w:cstheme="minorHAnsi"/>
          <w:sz w:val="22"/>
          <w:szCs w:val="22"/>
        </w:rPr>
        <w:t xml:space="preserve">23-415 Księżpol pomiędzy: </w:t>
      </w:r>
    </w:p>
    <w:p w14:paraId="540A1506" w14:textId="4ECF3C77" w:rsidR="00674196" w:rsidRPr="0046554B" w:rsidRDefault="00674196" w:rsidP="00C311B3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46554B">
        <w:rPr>
          <w:rFonts w:ascii="Calibri" w:hAnsi="Calibri"/>
          <w:b/>
          <w:bCs/>
          <w:sz w:val="22"/>
          <w:szCs w:val="22"/>
        </w:rPr>
        <w:t>Gminą Księżpol</w:t>
      </w:r>
      <w:r w:rsidRPr="0046554B">
        <w:rPr>
          <w:rFonts w:ascii="Calibri" w:hAnsi="Calibri"/>
          <w:sz w:val="22"/>
          <w:szCs w:val="22"/>
        </w:rPr>
        <w:t>, ul. Biłgorajska 12,  23-415 Księżpol NIP 918-19-95-823; REGON  950369095,  zwanym dalej w tekście „</w:t>
      </w:r>
      <w:r w:rsidRPr="0046554B">
        <w:rPr>
          <w:rFonts w:ascii="Calibri" w:hAnsi="Calibri"/>
          <w:b/>
          <w:bCs/>
          <w:sz w:val="22"/>
          <w:szCs w:val="22"/>
        </w:rPr>
        <w:t>Zamawiającym</w:t>
      </w:r>
      <w:r w:rsidRPr="0046554B">
        <w:rPr>
          <w:rFonts w:ascii="Calibri" w:hAnsi="Calibri"/>
          <w:sz w:val="22"/>
          <w:szCs w:val="22"/>
        </w:rPr>
        <w:t>”, reprezentowan</w:t>
      </w:r>
      <w:r w:rsidR="00385067" w:rsidRPr="0046554B">
        <w:rPr>
          <w:rFonts w:ascii="Calibri" w:hAnsi="Calibri"/>
          <w:sz w:val="22"/>
          <w:szCs w:val="22"/>
        </w:rPr>
        <w:t>ą</w:t>
      </w:r>
      <w:r w:rsidRPr="0046554B">
        <w:rPr>
          <w:rFonts w:ascii="Calibri" w:hAnsi="Calibri"/>
          <w:sz w:val="22"/>
          <w:szCs w:val="22"/>
        </w:rPr>
        <w:t xml:space="preserve"> przez:</w:t>
      </w:r>
    </w:p>
    <w:p w14:paraId="21D567D7" w14:textId="6D2BED25" w:rsidR="00674196" w:rsidRPr="0046554B" w:rsidRDefault="00674196" w:rsidP="00C311B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6554B">
        <w:rPr>
          <w:rFonts w:asciiTheme="minorHAnsi" w:hAnsiTheme="minorHAnsi"/>
          <w:b/>
          <w:sz w:val="22"/>
          <w:szCs w:val="22"/>
        </w:rPr>
        <w:t xml:space="preserve">Pana </w:t>
      </w:r>
      <w:r w:rsidR="00A4344F">
        <w:rPr>
          <w:rFonts w:asciiTheme="minorHAnsi" w:hAnsiTheme="minorHAnsi"/>
          <w:b/>
          <w:sz w:val="22"/>
          <w:szCs w:val="22"/>
        </w:rPr>
        <w:t>Jarosława Piskorskiego</w:t>
      </w:r>
      <w:r w:rsidR="00323FEB">
        <w:rPr>
          <w:rFonts w:asciiTheme="minorHAnsi" w:hAnsiTheme="minorHAnsi"/>
          <w:b/>
          <w:sz w:val="22"/>
          <w:szCs w:val="22"/>
        </w:rPr>
        <w:t xml:space="preserve"> </w:t>
      </w:r>
      <w:r w:rsidRPr="0046554B">
        <w:rPr>
          <w:rFonts w:asciiTheme="minorHAnsi" w:hAnsiTheme="minorHAnsi"/>
          <w:sz w:val="22"/>
          <w:szCs w:val="22"/>
        </w:rPr>
        <w:t>–</w:t>
      </w:r>
      <w:r w:rsidR="00A4344F">
        <w:rPr>
          <w:rFonts w:asciiTheme="minorHAnsi" w:hAnsiTheme="minorHAnsi"/>
          <w:sz w:val="22"/>
          <w:szCs w:val="22"/>
        </w:rPr>
        <w:t xml:space="preserve"> </w:t>
      </w:r>
      <w:r w:rsidRPr="0046554B">
        <w:rPr>
          <w:rFonts w:asciiTheme="minorHAnsi" w:hAnsiTheme="minorHAnsi"/>
          <w:sz w:val="22"/>
          <w:szCs w:val="22"/>
        </w:rPr>
        <w:t>Wójta Gminy Księżpol</w:t>
      </w:r>
    </w:p>
    <w:p w14:paraId="12FD62B9" w14:textId="77777777" w:rsidR="00674196" w:rsidRPr="0046554B" w:rsidRDefault="00674196" w:rsidP="00C311B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6554B">
        <w:rPr>
          <w:rFonts w:asciiTheme="minorHAnsi" w:hAnsiTheme="minorHAnsi"/>
          <w:sz w:val="22"/>
          <w:szCs w:val="22"/>
        </w:rPr>
        <w:t xml:space="preserve">przy kontrasygnacie Skarbnika Gminy Księżpol – </w:t>
      </w:r>
      <w:r w:rsidRPr="0046554B">
        <w:rPr>
          <w:rFonts w:asciiTheme="minorHAnsi" w:hAnsiTheme="minorHAnsi"/>
          <w:b/>
          <w:sz w:val="22"/>
          <w:szCs w:val="22"/>
        </w:rPr>
        <w:t xml:space="preserve">Pani Ewy </w:t>
      </w:r>
      <w:proofErr w:type="spellStart"/>
      <w:r w:rsidRPr="0046554B">
        <w:rPr>
          <w:rFonts w:asciiTheme="minorHAnsi" w:hAnsiTheme="minorHAnsi"/>
          <w:b/>
          <w:sz w:val="22"/>
          <w:szCs w:val="22"/>
        </w:rPr>
        <w:t>Typiak</w:t>
      </w:r>
      <w:proofErr w:type="spellEnd"/>
    </w:p>
    <w:p w14:paraId="1DC10EDA" w14:textId="77777777" w:rsidR="00674196" w:rsidRPr="0046554B" w:rsidRDefault="00674196" w:rsidP="00C311B3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46554B">
        <w:rPr>
          <w:rFonts w:ascii="Calibri" w:hAnsi="Calibri"/>
          <w:sz w:val="22"/>
          <w:szCs w:val="22"/>
        </w:rPr>
        <w:t xml:space="preserve">a: </w:t>
      </w:r>
    </w:p>
    <w:p w14:paraId="55E63B1E" w14:textId="418CF360" w:rsidR="00674196" w:rsidRPr="0046554B" w:rsidRDefault="00C311B3" w:rsidP="00C311B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Panem</w:t>
      </w:r>
      <w:r w:rsidR="00A4344F">
        <w:rPr>
          <w:rFonts w:asciiTheme="minorHAnsi" w:hAnsiTheme="minorHAnsi" w:cstheme="minorHAnsi"/>
          <w:b/>
          <w:sz w:val="22"/>
          <w:szCs w:val="22"/>
        </w:rPr>
        <w:t>/Panią …………………………………</w:t>
      </w:r>
      <w:r w:rsidR="00674196" w:rsidRPr="004655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74196" w:rsidRPr="0046554B">
        <w:rPr>
          <w:rFonts w:asciiTheme="minorHAnsi" w:hAnsiTheme="minorHAnsi" w:cstheme="minorHAnsi"/>
          <w:sz w:val="22"/>
          <w:szCs w:val="22"/>
        </w:rPr>
        <w:t xml:space="preserve">prowadzącą działalność gospodarczą pod nazwą </w:t>
      </w:r>
      <w:r w:rsidR="00A4344F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………………………………………….</w:t>
      </w:r>
      <w:r w:rsidR="00674196" w:rsidRPr="0046554B">
        <w:rPr>
          <w:rFonts w:asciiTheme="minorHAnsi" w:hAnsiTheme="minorHAnsi" w:cstheme="minorHAnsi"/>
          <w:sz w:val="22"/>
          <w:szCs w:val="22"/>
        </w:rPr>
        <w:t xml:space="preserve"> </w:t>
      </w:r>
      <w:r w:rsidR="008C6C00" w:rsidRPr="0046554B">
        <w:rPr>
          <w:rFonts w:asciiTheme="minorHAnsi" w:hAnsiTheme="minorHAnsi" w:cstheme="minorHAnsi"/>
          <w:sz w:val="22"/>
          <w:szCs w:val="22"/>
        </w:rPr>
        <w:t xml:space="preserve">z siedzibą </w:t>
      </w:r>
      <w:r w:rsidR="00A4344F">
        <w:rPr>
          <w:rFonts w:asciiTheme="minorHAnsi" w:hAnsiTheme="minorHAnsi" w:cstheme="minorHAnsi"/>
          <w:sz w:val="22"/>
          <w:szCs w:val="22"/>
        </w:rPr>
        <w:t>……………………………..</w:t>
      </w:r>
      <w:r w:rsidR="00674196" w:rsidRPr="0046554B">
        <w:rPr>
          <w:rFonts w:asciiTheme="majorHAnsi" w:hAnsiTheme="majorHAnsi" w:cstheme="majorHAnsi"/>
          <w:sz w:val="22"/>
          <w:szCs w:val="22"/>
        </w:rPr>
        <w:t xml:space="preserve">NIP: </w:t>
      </w:r>
      <w:r w:rsidR="00A4344F">
        <w:rPr>
          <w:rFonts w:asciiTheme="majorHAnsi" w:hAnsiTheme="majorHAnsi" w:cstheme="majorHAnsi"/>
          <w:sz w:val="22"/>
          <w:szCs w:val="22"/>
        </w:rPr>
        <w:t>……………………….</w:t>
      </w:r>
      <w:r w:rsidR="00674196" w:rsidRPr="0046554B">
        <w:rPr>
          <w:rFonts w:asciiTheme="majorHAnsi" w:hAnsiTheme="majorHAnsi" w:cstheme="majorHAnsi"/>
          <w:sz w:val="22"/>
          <w:szCs w:val="22"/>
        </w:rPr>
        <w:t xml:space="preserve">, REGON: </w:t>
      </w:r>
      <w:r w:rsidR="00A4344F">
        <w:rPr>
          <w:rFonts w:asciiTheme="majorHAnsi" w:hAnsiTheme="majorHAnsi" w:cstheme="majorHAnsi"/>
          <w:sz w:val="22"/>
          <w:szCs w:val="22"/>
        </w:rPr>
        <w:t xml:space="preserve">………………………. </w:t>
      </w:r>
      <w:r w:rsidR="00674196" w:rsidRPr="0046554B">
        <w:rPr>
          <w:rFonts w:asciiTheme="minorHAnsi" w:hAnsiTheme="minorHAnsi" w:cstheme="minorHAnsi"/>
          <w:sz w:val="22"/>
          <w:szCs w:val="22"/>
        </w:rPr>
        <w:t>zwanym dalej w tekście „</w:t>
      </w:r>
      <w:r w:rsidR="008C6C00" w:rsidRPr="0046554B">
        <w:rPr>
          <w:rFonts w:asciiTheme="minorHAnsi" w:hAnsiTheme="minorHAnsi" w:cstheme="minorHAnsi"/>
          <w:b/>
          <w:bCs/>
          <w:sz w:val="22"/>
          <w:szCs w:val="22"/>
        </w:rPr>
        <w:t>Zleceniobiorcą</w:t>
      </w:r>
      <w:r w:rsidR="00674196" w:rsidRPr="0046554B">
        <w:rPr>
          <w:rFonts w:asciiTheme="minorHAnsi" w:hAnsiTheme="minorHAnsi" w:cstheme="minorHAnsi"/>
          <w:sz w:val="22"/>
          <w:szCs w:val="22"/>
        </w:rPr>
        <w:t>” reprezentowanym przez:</w:t>
      </w:r>
      <w:r w:rsidRPr="0046554B">
        <w:rPr>
          <w:rFonts w:asciiTheme="minorHAnsi" w:hAnsiTheme="minorHAnsi" w:cstheme="minorHAnsi"/>
          <w:sz w:val="22"/>
          <w:szCs w:val="22"/>
        </w:rPr>
        <w:t xml:space="preserve"> </w:t>
      </w:r>
      <w:r w:rsidR="00E46D1E">
        <w:rPr>
          <w:rFonts w:asciiTheme="minorHAnsi" w:hAnsiTheme="minorHAnsi" w:cstheme="minorHAnsi"/>
          <w:b/>
          <w:sz w:val="22"/>
          <w:szCs w:val="22"/>
        </w:rPr>
        <w:t>Pana</w:t>
      </w:r>
      <w:r w:rsidR="00A4344F">
        <w:rPr>
          <w:rFonts w:asciiTheme="minorHAnsi" w:hAnsiTheme="minorHAnsi" w:cstheme="minorHAnsi"/>
          <w:b/>
          <w:sz w:val="22"/>
          <w:szCs w:val="22"/>
        </w:rPr>
        <w:t>/Panią …………………………………………..</w:t>
      </w:r>
    </w:p>
    <w:p w14:paraId="1E541CF2" w14:textId="6DA6AC0D" w:rsidR="00B8487F" w:rsidRPr="0046554B" w:rsidRDefault="00674196" w:rsidP="00C311B3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554B">
        <w:rPr>
          <w:rFonts w:asciiTheme="minorHAnsi" w:hAnsiTheme="minorHAnsi" w:cstheme="minorHAnsi"/>
          <w:sz w:val="22"/>
          <w:szCs w:val="22"/>
        </w:rPr>
        <w:t>zwanymi dalej w tekście</w:t>
      </w:r>
      <w:r w:rsidRPr="0046554B">
        <w:rPr>
          <w:rFonts w:asciiTheme="minorHAnsi" w:hAnsiTheme="minorHAnsi" w:cstheme="minorHAnsi"/>
          <w:b/>
          <w:sz w:val="22"/>
          <w:szCs w:val="22"/>
        </w:rPr>
        <w:t xml:space="preserve"> „Stronami”</w:t>
      </w:r>
      <w:r w:rsidR="00B8487F"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355A84E7" w14:textId="77777777" w:rsidR="00B8487F" w:rsidRPr="0046554B" w:rsidRDefault="00B8487F" w:rsidP="00C311B3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B8B1660" w14:textId="189B8758" w:rsidR="00E46D1E" w:rsidRPr="00520477" w:rsidRDefault="00B9594A" w:rsidP="00520477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 xml:space="preserve">Strony </w:t>
      </w:r>
      <w:r w:rsidR="008C6C00" w:rsidRPr="0046554B">
        <w:rPr>
          <w:rFonts w:asciiTheme="minorHAnsi" w:hAnsiTheme="minorHAnsi" w:cstheme="minorHAnsi"/>
          <w:sz w:val="22"/>
          <w:szCs w:val="22"/>
        </w:rPr>
        <w:t xml:space="preserve">oświadczają, że niniejsza umowa, zwana dalej „umową”, została zawarta </w:t>
      </w:r>
      <w:r w:rsidR="003C38E6" w:rsidRPr="0046554B">
        <w:rPr>
          <w:rFonts w:asciiTheme="minorHAnsi" w:hAnsiTheme="minorHAnsi" w:cstheme="minorHAnsi"/>
          <w:sz w:val="22"/>
          <w:szCs w:val="22"/>
        </w:rPr>
        <w:br/>
      </w:r>
      <w:r w:rsidR="008C6C00" w:rsidRPr="0046554B">
        <w:rPr>
          <w:rFonts w:asciiTheme="minorHAnsi" w:hAnsiTheme="minorHAnsi" w:cstheme="minorHAnsi"/>
          <w:sz w:val="22"/>
          <w:szCs w:val="22"/>
        </w:rPr>
        <w:t>w wyniku udzielenia zamówienia publicznego o nr BGK.271.2.</w:t>
      </w:r>
      <w:r w:rsidR="007F1DF4">
        <w:rPr>
          <w:rFonts w:asciiTheme="minorHAnsi" w:hAnsiTheme="minorHAnsi" w:cstheme="minorHAnsi"/>
          <w:sz w:val="22"/>
          <w:szCs w:val="22"/>
        </w:rPr>
        <w:t>68/1</w:t>
      </w:r>
      <w:r w:rsidR="008C6C00" w:rsidRPr="0046554B">
        <w:rPr>
          <w:rFonts w:asciiTheme="minorHAnsi" w:hAnsiTheme="minorHAnsi" w:cstheme="minorHAnsi"/>
          <w:sz w:val="22"/>
          <w:szCs w:val="22"/>
        </w:rPr>
        <w:t>.202</w:t>
      </w:r>
      <w:r w:rsidR="007F1DF4">
        <w:rPr>
          <w:rFonts w:asciiTheme="minorHAnsi" w:hAnsiTheme="minorHAnsi" w:cstheme="minorHAnsi"/>
          <w:sz w:val="22"/>
          <w:szCs w:val="22"/>
        </w:rPr>
        <w:t>6</w:t>
      </w:r>
      <w:r w:rsidR="00C311B3" w:rsidRPr="0046554B">
        <w:rPr>
          <w:rFonts w:asciiTheme="minorHAnsi" w:hAnsiTheme="minorHAnsi" w:cstheme="minorHAnsi"/>
          <w:sz w:val="22"/>
          <w:szCs w:val="22"/>
        </w:rPr>
        <w:t>.MB</w:t>
      </w:r>
      <w:r w:rsidRPr="0046554B">
        <w:rPr>
          <w:rFonts w:asciiTheme="minorHAnsi" w:hAnsiTheme="minorHAnsi" w:cstheme="minorHAnsi"/>
          <w:sz w:val="22"/>
          <w:szCs w:val="22"/>
        </w:rPr>
        <w:t xml:space="preserve"> </w:t>
      </w:r>
      <w:r w:rsidR="008C6C00" w:rsidRPr="0046554B">
        <w:rPr>
          <w:rFonts w:asciiTheme="minorHAnsi" w:hAnsiTheme="minorHAnsi" w:cstheme="minorHAnsi"/>
          <w:sz w:val="22"/>
          <w:szCs w:val="22"/>
        </w:rPr>
        <w:t>prowadzonego</w:t>
      </w:r>
      <w:r w:rsidRPr="0046554B">
        <w:rPr>
          <w:rFonts w:asciiTheme="minorHAnsi" w:hAnsiTheme="minorHAnsi" w:cstheme="minorHAnsi"/>
          <w:sz w:val="22"/>
          <w:szCs w:val="22"/>
        </w:rPr>
        <w:t xml:space="preserve"> dla zamówień poniżej wymaganego progu, o którym mowa w</w:t>
      </w:r>
      <w:r w:rsidR="00050FC3" w:rsidRPr="0046554B">
        <w:rPr>
          <w:rFonts w:asciiTheme="minorHAnsi" w:hAnsiTheme="minorHAnsi" w:cstheme="minorHAnsi"/>
          <w:sz w:val="22"/>
          <w:szCs w:val="22"/>
        </w:rPr>
        <w:t> </w:t>
      </w:r>
      <w:r w:rsidRPr="0046554B">
        <w:rPr>
          <w:rFonts w:asciiTheme="minorHAnsi" w:hAnsiTheme="minorHAnsi" w:cstheme="minorHAnsi"/>
          <w:sz w:val="22"/>
          <w:szCs w:val="22"/>
        </w:rPr>
        <w:t>art. 2 ust. 1 pkt. 1 ustawy z dnia 11 września 2019 r. – Prawo zamówień publicznych</w:t>
      </w:r>
      <w:r w:rsidR="00920722" w:rsidRPr="0046554B">
        <w:rPr>
          <w:rFonts w:asciiTheme="minorHAnsi" w:hAnsiTheme="minorHAnsi" w:cstheme="minorHAnsi"/>
          <w:sz w:val="22"/>
          <w:szCs w:val="22"/>
        </w:rPr>
        <w:t xml:space="preserve"> </w:t>
      </w:r>
      <w:r w:rsidR="00920722" w:rsidRPr="0046554B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920722" w:rsidRPr="0046554B">
        <w:rPr>
          <w:rFonts w:asciiTheme="minorHAnsi" w:hAnsiTheme="minorHAnsi" w:cstheme="minorHAnsi"/>
          <w:bCs/>
          <w:sz w:val="22"/>
          <w:szCs w:val="22"/>
        </w:rPr>
        <w:t>t.j</w:t>
      </w:r>
      <w:proofErr w:type="spellEnd"/>
      <w:r w:rsidR="00920722" w:rsidRPr="0046554B">
        <w:rPr>
          <w:rFonts w:asciiTheme="minorHAnsi" w:hAnsiTheme="minorHAnsi" w:cstheme="minorHAnsi"/>
          <w:bCs/>
          <w:sz w:val="22"/>
          <w:szCs w:val="22"/>
        </w:rPr>
        <w:t xml:space="preserve">. Dz. U. </w:t>
      </w:r>
      <w:bookmarkStart w:id="0" w:name="_Hlk112745796"/>
      <w:r w:rsidR="00920722" w:rsidRPr="0046554B">
        <w:rPr>
          <w:rFonts w:asciiTheme="minorHAnsi" w:hAnsiTheme="minorHAnsi" w:cstheme="minorHAnsi"/>
          <w:bCs/>
          <w:sz w:val="22"/>
          <w:szCs w:val="22"/>
        </w:rPr>
        <w:t>z 202</w:t>
      </w:r>
      <w:r w:rsidR="007F1DF4">
        <w:rPr>
          <w:rFonts w:asciiTheme="minorHAnsi" w:hAnsiTheme="minorHAnsi" w:cstheme="minorHAnsi"/>
          <w:bCs/>
          <w:sz w:val="22"/>
          <w:szCs w:val="22"/>
        </w:rPr>
        <w:t>6</w:t>
      </w:r>
      <w:r w:rsidR="00920722" w:rsidRPr="0046554B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bookmarkEnd w:id="0"/>
      <w:r w:rsidR="007F1DF4">
        <w:rPr>
          <w:rFonts w:asciiTheme="minorHAnsi" w:hAnsiTheme="minorHAnsi" w:cstheme="minorHAnsi"/>
          <w:bCs/>
          <w:sz w:val="22"/>
          <w:szCs w:val="22"/>
        </w:rPr>
        <w:t xml:space="preserve">793 </w:t>
      </w:r>
      <w:r w:rsidR="009526ED" w:rsidRPr="0046554B">
        <w:rPr>
          <w:rFonts w:asciiTheme="minorHAnsi" w:hAnsiTheme="minorHAnsi" w:cstheme="minorHAnsi"/>
          <w:bCs/>
          <w:sz w:val="22"/>
          <w:szCs w:val="22"/>
        </w:rPr>
        <w:t>ze zm.</w:t>
      </w:r>
      <w:r w:rsidRPr="0046554B">
        <w:rPr>
          <w:rFonts w:asciiTheme="minorHAnsi" w:hAnsiTheme="minorHAnsi" w:cstheme="minorHAnsi"/>
          <w:sz w:val="22"/>
          <w:szCs w:val="22"/>
        </w:rPr>
        <w:t>)</w:t>
      </w:r>
      <w:r w:rsidRPr="0046554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6554B">
        <w:rPr>
          <w:rFonts w:asciiTheme="minorHAnsi" w:hAnsiTheme="minorHAnsi" w:cstheme="minorHAnsi"/>
          <w:sz w:val="22"/>
          <w:szCs w:val="22"/>
        </w:rPr>
        <w:t>o</w:t>
      </w:r>
      <w:r w:rsidR="00920722" w:rsidRPr="0046554B">
        <w:rPr>
          <w:rFonts w:asciiTheme="minorHAnsi" w:hAnsiTheme="minorHAnsi" w:cstheme="minorHAnsi"/>
          <w:sz w:val="22"/>
          <w:szCs w:val="22"/>
        </w:rPr>
        <w:t> </w:t>
      </w:r>
      <w:r w:rsidRPr="0046554B">
        <w:rPr>
          <w:rFonts w:asciiTheme="minorHAnsi" w:hAnsiTheme="minorHAnsi" w:cstheme="minorHAnsi"/>
          <w:sz w:val="22"/>
          <w:szCs w:val="22"/>
        </w:rPr>
        <w:t>następującej treści:</w:t>
      </w:r>
    </w:p>
    <w:p w14:paraId="3EE4C6AB" w14:textId="111EF434" w:rsidR="00B9594A" w:rsidRPr="0046554B" w:rsidRDefault="00B9594A" w:rsidP="00C311B3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§ 1</w:t>
      </w:r>
    </w:p>
    <w:p w14:paraId="118194BB" w14:textId="77777777" w:rsidR="00B8487F" w:rsidRPr="0046554B" w:rsidRDefault="00B8487F" w:rsidP="00C311B3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27FFA36C" w14:textId="77777777" w:rsidR="007F1DF4" w:rsidRDefault="005C0A81" w:rsidP="007D748D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bCs/>
        </w:rPr>
      </w:pPr>
      <w:bookmarkStart w:id="1" w:name="_Hlk125719644"/>
      <w:r w:rsidRPr="007F1DF4">
        <w:rPr>
          <w:rFonts w:cstheme="minorHAnsi"/>
          <w:bCs/>
        </w:rPr>
        <w:t>Zleceniodawca zleca, a Zleceniobiorca zobowiązuje się do zapewnienia kompleksowej</w:t>
      </w:r>
      <w:r w:rsidR="00385067" w:rsidRPr="007F1DF4">
        <w:rPr>
          <w:rFonts w:cstheme="minorHAnsi"/>
          <w:bCs/>
        </w:rPr>
        <w:t xml:space="preserve"> </w:t>
      </w:r>
      <w:r w:rsidRPr="007F1DF4">
        <w:rPr>
          <w:rFonts w:cstheme="minorHAnsi"/>
          <w:bCs/>
        </w:rPr>
        <w:t xml:space="preserve"> usługi pełnienia nadzoru inwestorskiego na zadaniu pn. </w:t>
      </w:r>
      <w:r w:rsidR="007F1DF4" w:rsidRPr="007F1DF4">
        <w:rPr>
          <w:rFonts w:cstheme="minorHAnsi"/>
          <w:b/>
        </w:rPr>
        <w:t xml:space="preserve">„Termomodernizacja i poprawa efektywności energetycznej budynków użyteczności publicznej na terenie MOF </w:t>
      </w:r>
      <w:proofErr w:type="spellStart"/>
      <w:r w:rsidR="007F1DF4" w:rsidRPr="007F1DF4">
        <w:rPr>
          <w:rFonts w:cstheme="minorHAnsi"/>
          <w:b/>
        </w:rPr>
        <w:t>Biłgoraja</w:t>
      </w:r>
      <w:proofErr w:type="spellEnd"/>
      <w:r w:rsidR="007F1DF4" w:rsidRPr="007F1DF4">
        <w:rPr>
          <w:rFonts w:cstheme="minorHAnsi"/>
          <w:b/>
        </w:rPr>
        <w:t>- Gmina Księżpol”</w:t>
      </w:r>
      <w:r w:rsidR="007F1DF4" w:rsidRPr="007F1DF4">
        <w:rPr>
          <w:rFonts w:cstheme="minorHAnsi"/>
          <w:b/>
        </w:rPr>
        <w:t xml:space="preserve"> </w:t>
      </w:r>
      <w:r w:rsidR="00385067" w:rsidRPr="007F1DF4">
        <w:rPr>
          <w:rFonts w:cstheme="minorHAnsi"/>
          <w:bCs/>
        </w:rPr>
        <w:t xml:space="preserve">które jest </w:t>
      </w:r>
      <w:r w:rsidR="007F1DF4" w:rsidRPr="007F1DF4">
        <w:rPr>
          <w:rFonts w:cstheme="minorHAnsi"/>
          <w:bCs/>
        </w:rPr>
        <w:t xml:space="preserve">realizowane w ramach  projektu pn. „Termomodernizacja i poprawa efektywności energetycznej budynków użyteczności publicznej na terenie MOF </w:t>
      </w:r>
      <w:proofErr w:type="spellStart"/>
      <w:r w:rsidR="007F1DF4" w:rsidRPr="007F1DF4">
        <w:rPr>
          <w:rFonts w:cstheme="minorHAnsi"/>
          <w:bCs/>
        </w:rPr>
        <w:t>Biłgoraja</w:t>
      </w:r>
      <w:proofErr w:type="spellEnd"/>
      <w:r w:rsidR="007F1DF4" w:rsidRPr="007F1DF4">
        <w:rPr>
          <w:rFonts w:cstheme="minorHAnsi"/>
          <w:bCs/>
        </w:rPr>
        <w:t>- Gmina Księżpol” współfinansowanego ze środków Europejskiego Funduszu Rozwoju Regionalnego w ramach Działania 4.3 Wspieranie efektywności energetycznej i energooszczędności w ramach Zintegrowanych Inwestycji Terytorialnych (typ projektu 1-5), Priorytetu IV Efektywne wykorzystanie energii programu Fundusze Europejskie dla Lubelskiego 2021-2027..</w:t>
      </w:r>
    </w:p>
    <w:p w14:paraId="7D66BA2F" w14:textId="0883166A" w:rsidR="005C0A81" w:rsidRPr="007F1DF4" w:rsidRDefault="005C0A81" w:rsidP="007D748D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bCs/>
        </w:rPr>
      </w:pPr>
      <w:r w:rsidRPr="007F1DF4">
        <w:rPr>
          <w:rFonts w:cstheme="minorHAnsi"/>
          <w:bCs/>
        </w:rPr>
        <w:t xml:space="preserve">Opis robót objętych inwestycją określony został w </w:t>
      </w:r>
      <w:r w:rsidR="0046554B" w:rsidRPr="007F1DF4">
        <w:rPr>
          <w:rFonts w:cstheme="minorHAnsi"/>
          <w:bCs/>
        </w:rPr>
        <w:t>dokumentacji projektowej oraz przedmiarem robót</w:t>
      </w:r>
      <w:r w:rsidR="009E36CC" w:rsidRPr="007F1DF4">
        <w:rPr>
          <w:rFonts w:cstheme="minorHAnsi"/>
          <w:bCs/>
        </w:rPr>
        <w:t xml:space="preserve">. Zleceniobiorca zobowiązuje się do dopilnowania aby roboty budowlane były wykonane zgodnie z </w:t>
      </w:r>
      <w:r w:rsidRPr="007F1DF4">
        <w:rPr>
          <w:rFonts w:cstheme="minorHAnsi"/>
          <w:bCs/>
        </w:rPr>
        <w:t>Polski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 xml:space="preserve"> Norma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 xml:space="preserve"> lub aprobata</w:t>
      </w:r>
      <w:r w:rsidR="009E36CC" w:rsidRPr="007F1DF4">
        <w:rPr>
          <w:rFonts w:cstheme="minorHAnsi"/>
          <w:bCs/>
        </w:rPr>
        <w:t xml:space="preserve">mi </w:t>
      </w:r>
      <w:r w:rsidRPr="007F1DF4">
        <w:rPr>
          <w:rFonts w:cstheme="minorHAnsi"/>
          <w:bCs/>
        </w:rPr>
        <w:t>techniczny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>, warunka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 xml:space="preserve"> techniczny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 xml:space="preserve"> wykonawstwa i odbioru robót.</w:t>
      </w:r>
    </w:p>
    <w:p w14:paraId="6901A092" w14:textId="77777777" w:rsidR="005C0A81" w:rsidRPr="0046554B" w:rsidRDefault="005C0A81" w:rsidP="00C311B3">
      <w:p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3. Zleceniobiorca winien wykonać przedmiot zamówienia zgodnie ze złożoną ofertą.</w:t>
      </w:r>
    </w:p>
    <w:p w14:paraId="1C445AD8" w14:textId="1B5335E9" w:rsidR="005C0A81" w:rsidRPr="0046554B" w:rsidRDefault="005C0A81" w:rsidP="0046554B">
      <w:p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4. Zleceniobiorca zobowiązuje się do wykonania przedmiotu umowy z należytą starannością,</w:t>
      </w:r>
      <w:r w:rsid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zgodnie z dokumentacją, obowiązującymi</w:t>
      </w:r>
      <w:r w:rsidR="00385067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warunkami technicznymi wykonania i odbioru robót budowlanych, przepisami oraz</w:t>
      </w:r>
      <w:r w:rsidR="00385067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zasadami wiedzy technicznej.</w:t>
      </w:r>
    </w:p>
    <w:p w14:paraId="20C9B241" w14:textId="21A3F989" w:rsidR="00E46D1E" w:rsidRPr="00520477" w:rsidRDefault="005C0A81" w:rsidP="00520477">
      <w:p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5. Zleceniobiorca oświadcza, że posiada personel posiadający odpowiednie kwalifikacje</w:t>
      </w:r>
      <w:r w:rsidR="00385067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385067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br/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i uprawnienia wymagane do wykonywania samodzielnych funkcji technicznych</w:t>
      </w:r>
      <w:r w:rsidR="00385067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385067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br/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w budownictwie w rozumieniu ustawy z dnia 7 lipca 1994 r. Prawo budowlane wpisanych</w:t>
      </w:r>
      <w:r w:rsidR="00385067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na listę członków właściwej Izby Samorządu Zawodowego, do nadzorowania robót</w:t>
      </w:r>
      <w:r w:rsidR="00385067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641009"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br/>
      </w:r>
      <w:r w:rsidRPr="0046554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w zakresie przedmiotu zamówienia. </w:t>
      </w:r>
      <w:bookmarkEnd w:id="1"/>
    </w:p>
    <w:p w14:paraId="5E76811F" w14:textId="0B3F91D1" w:rsidR="00641009" w:rsidRPr="0046554B" w:rsidRDefault="00641009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2</w:t>
      </w:r>
    </w:p>
    <w:p w14:paraId="44467800" w14:textId="05E1CEFE" w:rsidR="00641009" w:rsidRPr="0046554B" w:rsidRDefault="00641009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Termin wykonania umowy</w:t>
      </w:r>
    </w:p>
    <w:p w14:paraId="3094FB15" w14:textId="77777777" w:rsidR="00641009" w:rsidRPr="0046554B" w:rsidRDefault="00641009" w:rsidP="00C311B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cstheme="minorHAnsi"/>
        </w:rPr>
      </w:pPr>
      <w:bookmarkStart w:id="2" w:name="_Hlk193873240"/>
      <w:r w:rsidRPr="0046554B">
        <w:rPr>
          <w:rFonts w:cstheme="minorHAnsi"/>
        </w:rPr>
        <w:t>Termin rozpoczęcia umowy: od dnia podpisania umowy.</w:t>
      </w:r>
    </w:p>
    <w:p w14:paraId="37D3FA79" w14:textId="0AFF7AD0" w:rsidR="00641009" w:rsidRPr="0046554B" w:rsidRDefault="00641009" w:rsidP="00C311B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cstheme="minorHAnsi"/>
        </w:rPr>
      </w:pPr>
      <w:r w:rsidRPr="0046554B">
        <w:rPr>
          <w:rFonts w:cstheme="minorHAnsi"/>
        </w:rPr>
        <w:t xml:space="preserve">Termin zakończenia umowy do czasu wygaśnięcia terminów rękojmi i gwarancji zapisanych </w:t>
      </w:r>
      <w:r w:rsidRPr="0046554B">
        <w:rPr>
          <w:rFonts w:cstheme="minorHAnsi"/>
        </w:rPr>
        <w:br/>
        <w:t>w umowie z wykonawcą robót budowlanych.</w:t>
      </w:r>
    </w:p>
    <w:p w14:paraId="09915C13" w14:textId="630DBBBD" w:rsidR="00641009" w:rsidRPr="00E46D1E" w:rsidRDefault="00641009" w:rsidP="00E46D1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</w:rPr>
      </w:pPr>
      <w:r w:rsidRPr="0046554B">
        <w:rPr>
          <w:rFonts w:cstheme="minorHAnsi"/>
        </w:rPr>
        <w:t xml:space="preserve">Termin zakończenia nadzorowanych robót do czasu ostatecznego odbioru i rozliczenia inwestycji stanowiącej przedmiot nadzoru (planowane zakończenie robót budowlanych: </w:t>
      </w:r>
      <w:r w:rsidRPr="0046554B">
        <w:rPr>
          <w:rFonts w:cstheme="minorHAnsi"/>
        </w:rPr>
        <w:br/>
      </w:r>
      <w:r w:rsidR="009E36CC" w:rsidRPr="0046554B">
        <w:rPr>
          <w:rFonts w:cstheme="minorHAnsi"/>
        </w:rPr>
        <w:t>do</w:t>
      </w:r>
      <w:r w:rsidR="009E36CC" w:rsidRPr="0046554B">
        <w:rPr>
          <w:rFonts w:cstheme="minorHAnsi"/>
          <w:b/>
          <w:bCs/>
        </w:rPr>
        <w:t xml:space="preserve"> </w:t>
      </w:r>
      <w:r w:rsidRPr="0046554B">
        <w:rPr>
          <w:rFonts w:cstheme="minorHAnsi"/>
        </w:rPr>
        <w:t xml:space="preserve">dnia </w:t>
      </w:r>
      <w:r w:rsidR="007F1DF4">
        <w:rPr>
          <w:rFonts w:cstheme="minorHAnsi"/>
        </w:rPr>
        <w:t>30-11-2026 r.</w:t>
      </w:r>
      <w:r w:rsidRPr="00E46D1E">
        <w:rPr>
          <w:rFonts w:cstheme="minorHAnsi"/>
        </w:rPr>
        <w:t>)</w:t>
      </w:r>
    </w:p>
    <w:p w14:paraId="286B74ED" w14:textId="0FE4BE02" w:rsidR="00C311B3" w:rsidRPr="0046554B" w:rsidRDefault="00641009" w:rsidP="00C311B3">
      <w:pPr>
        <w:numPr>
          <w:ilvl w:val="0"/>
          <w:numId w:val="16"/>
        </w:numPr>
        <w:spacing w:line="276" w:lineRule="auto"/>
        <w:ind w:left="284"/>
        <w:jc w:val="both"/>
        <w:rPr>
          <w:rFonts w:ascii="Calibri" w:hAnsi="Calibri" w:cstheme="minorHAnsi"/>
          <w:sz w:val="22"/>
          <w:szCs w:val="22"/>
        </w:rPr>
      </w:pPr>
      <w:r w:rsidRPr="0046554B">
        <w:rPr>
          <w:rFonts w:ascii="Calibri" w:hAnsi="Calibri" w:cstheme="minorHAnsi"/>
          <w:bCs/>
          <w:sz w:val="22"/>
          <w:szCs w:val="22"/>
        </w:rPr>
        <w:t>W przypadku wystąpienia okoliczności skutkujących niemożliwością dotrzymania terminu określonego w ust. 3, termin ten może ulec przedłużeniu nie więcej jednak niż o czas trwania tych okoliczności.</w:t>
      </w:r>
    </w:p>
    <w:bookmarkEnd w:id="2"/>
    <w:p w14:paraId="539BABC6" w14:textId="37FA2F7C" w:rsidR="00B9594A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641009" w:rsidRPr="0046554B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3F2576B5" w14:textId="77777777" w:rsidR="00B438F5" w:rsidRPr="0046554B" w:rsidRDefault="00B438F5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Obowiązki Zleceniobiorcy</w:t>
      </w:r>
    </w:p>
    <w:p w14:paraId="7BF68AF0" w14:textId="0F701BFA" w:rsidR="00641009" w:rsidRPr="0046554B" w:rsidRDefault="00641009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Obowiązki inspektora nadzoru inwestorskiego określa ustawa z dnia 7 lipca 1994 r. Prawo budowlane (</w:t>
      </w:r>
      <w:proofErr w:type="spellStart"/>
      <w:r w:rsidRPr="0046554B">
        <w:rPr>
          <w:rFonts w:ascii="Calibri" w:hAnsi="Calibri" w:cstheme="minorHAnsi"/>
        </w:rPr>
        <w:t>t.j</w:t>
      </w:r>
      <w:proofErr w:type="spellEnd"/>
      <w:r w:rsidRPr="0046554B">
        <w:rPr>
          <w:rFonts w:ascii="Calibri" w:hAnsi="Calibri" w:cstheme="minorHAnsi"/>
        </w:rPr>
        <w:t>. Dz. U. z 202</w:t>
      </w:r>
      <w:r w:rsidR="007F1DF4">
        <w:rPr>
          <w:rFonts w:ascii="Calibri" w:hAnsi="Calibri" w:cstheme="minorHAnsi"/>
        </w:rPr>
        <w:t>6</w:t>
      </w:r>
      <w:r w:rsidRPr="0046554B">
        <w:rPr>
          <w:rFonts w:ascii="Calibri" w:hAnsi="Calibri" w:cstheme="minorHAnsi"/>
        </w:rPr>
        <w:t xml:space="preserve"> r. poz. </w:t>
      </w:r>
      <w:r w:rsidR="007F1DF4">
        <w:rPr>
          <w:rFonts w:ascii="Calibri" w:hAnsi="Calibri" w:cstheme="minorHAnsi"/>
        </w:rPr>
        <w:t>524</w:t>
      </w:r>
      <w:r w:rsidRPr="0046554B">
        <w:rPr>
          <w:rFonts w:ascii="Calibri" w:hAnsi="Calibri" w:cstheme="minorHAnsi"/>
        </w:rPr>
        <w:t xml:space="preserve"> z </w:t>
      </w:r>
      <w:proofErr w:type="spellStart"/>
      <w:r w:rsidRPr="0046554B">
        <w:rPr>
          <w:rFonts w:ascii="Calibri" w:hAnsi="Calibri" w:cstheme="minorHAnsi"/>
        </w:rPr>
        <w:t>późn</w:t>
      </w:r>
      <w:proofErr w:type="spellEnd"/>
      <w:r w:rsidRPr="0046554B">
        <w:rPr>
          <w:rFonts w:ascii="Calibri" w:hAnsi="Calibri" w:cstheme="minorHAnsi"/>
        </w:rPr>
        <w:t>. zm.) i  przepisy wykonawcze do tej ustawy oraz niniejsza umowa.</w:t>
      </w:r>
    </w:p>
    <w:p w14:paraId="3C3D01B7" w14:textId="77777777" w:rsidR="00641009" w:rsidRPr="0046554B" w:rsidRDefault="00641009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zobowiązuje się do wykonania przedmiotu zamówienia zgodnie z zasadami wiedzy technicznej, obowiązującymi przepisami i normami, przy zachowaniu należytej staranności. </w:t>
      </w:r>
    </w:p>
    <w:p w14:paraId="0B778BF2" w14:textId="77777777" w:rsidR="00641009" w:rsidRPr="0046554B" w:rsidRDefault="00641009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Do obowiązków Zleceniobiorcy należeć będzie sprawowanie funkcji inspektora nadzoru inwestorskiego dla branż określonych niniejszą umową, zgodnie z obowiązującymi przepisami prawa oraz najlepiej rozumianym interesem Zleceniodawcy w oparciu </w:t>
      </w:r>
      <w:r w:rsidRPr="0046554B">
        <w:rPr>
          <w:rFonts w:ascii="Calibri" w:hAnsi="Calibri" w:cstheme="minorHAnsi"/>
        </w:rPr>
        <w:br/>
        <w:t>o aktualne obowiązujące przepisy prawa a w szczególności:</w:t>
      </w:r>
    </w:p>
    <w:p w14:paraId="04407AD1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zapewnienie nadzoru poprzez wizytowanie budowy bez dodatkowego wezwania podczas wykonywania robót budowlanych jednak nie rzadziej niż dwa razy w tygodniu. </w:t>
      </w:r>
    </w:p>
    <w:p w14:paraId="38B4445F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uczestnictwo oraz sporządzenie szczegółowego protokołu inwentaryzacji prac w toku, według stanu na dzień odstąpienia od umowy wykonawcy robót budowlanych; </w:t>
      </w:r>
    </w:p>
    <w:p w14:paraId="76AFBCF0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w przypadku stwierdzenia potrzeby Zleceniobiorca zobowiązany jest również do stawienia się w wyznaczonym przez Zleceniodawcę terminie i godzinie na terenie budowy;</w:t>
      </w:r>
    </w:p>
    <w:p w14:paraId="4EF02784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monitorowanie realizacji zadania;</w:t>
      </w:r>
    </w:p>
    <w:p w14:paraId="6E28D52E" w14:textId="2E96E425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reprezentowanie Zleceniodawcy na placu budowy w zakresie sprawowania kontroli zgodności realizacji zadania inwestycyjnego z warunkami umowy zawartej przez Zleceniodawcę z wykonawcą robót, dokumentacją techniczną, szczegółową specyfikacja techniczną,  przepisami i obowiązującymi normami, zasadami wiedzy technicznej;</w:t>
      </w:r>
    </w:p>
    <w:p w14:paraId="2F874AEF" w14:textId="4ABE839E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ocena harmonogramu rzeczowo finansowego wykonawcy robót wraz z jego aktualizacjami, przedstawianego przez wykonawcę robót pod kątem realności wykonania robót i zgodnie z obowiązującymi umowami, opiniowanie ewentualnych zmian oraz kontrola jego realizacji</w:t>
      </w:r>
      <w:r w:rsidR="00FA06DD" w:rsidRPr="0046554B">
        <w:rPr>
          <w:rFonts w:ascii="Calibri" w:hAnsi="Calibri" w:cstheme="minorHAnsi"/>
        </w:rPr>
        <w:t xml:space="preserve"> o ile Zleceniodawca wymagał Harmonogramu od Wykonawcy robót budowlanych</w:t>
      </w:r>
      <w:r w:rsidRPr="0046554B">
        <w:rPr>
          <w:rFonts w:ascii="Calibri" w:hAnsi="Calibri" w:cstheme="minorHAnsi"/>
        </w:rPr>
        <w:t>;</w:t>
      </w:r>
    </w:p>
    <w:p w14:paraId="74528B29" w14:textId="71C5067D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całościowe prowadzenie dokumentacji technicznej wykonanych robót budowalnych zgodnie z wymogami obowiązującego prawa w tym zakresie oraz wszystkich wymogów stawianych przez realizację zadania inwestycyjnego; </w:t>
      </w:r>
    </w:p>
    <w:p w14:paraId="1DB1AA05" w14:textId="0813DC6A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przygotowywanie zestawień rzeczowo-finansowych wykonywanych prac wraz</w:t>
      </w:r>
      <w:r w:rsidR="001733F5" w:rsidRPr="0046554B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>ze</w:t>
      </w:r>
      <w:r w:rsidR="001733F5" w:rsidRPr="0046554B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>zbiorczym zestawieniem kosztów do wystawianych faktur oraz akceptacji wystawionych faktur przez wykonawcę robót;</w:t>
      </w:r>
    </w:p>
    <w:p w14:paraId="43D43AB0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lastRenderedPageBreak/>
        <w:t>przygotowanie pod względem rzeczowym i finansowym dokumentów umożliwiających przejęcie przez Zleceniodawcę wykonanej inwestycji;</w:t>
      </w:r>
    </w:p>
    <w:p w14:paraId="3FDC469B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kontrola i sprawdzanie systematyczne, cyklicznie prowadzonej przez kierownika budowy dokumentacji przebiegu prac;</w:t>
      </w:r>
    </w:p>
    <w:p w14:paraId="008D8BE4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sprawdzania kompletności oraz prawidłowości przedstawionych przez wykonawcę robót budowlanych dokumentacji powykonawczej oraz innych niezbędnych dokumentów wymaganych do oddania do użytkowania wykonanego przedmiotu zamówienia;</w:t>
      </w:r>
    </w:p>
    <w:p w14:paraId="513C6CAA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przygotowanie niezbędnych kosztorysów, wyliczeń w zakresie niewykonanych lub wadliwie wykonanych robót objętych karami umownymi robót budowlanych;</w:t>
      </w:r>
    </w:p>
    <w:p w14:paraId="16219080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sprawdzenia ilości i jakości robót w trakcie ich wykonywania i po ich wykonaniu, wbudowanych materiałów i wyrobów, a w szczególności zapobiegania wbudowania innych niż objętych postępowaniem przetargowym na roboty budowlane materiałów oraz wyrobów budowlanych wadliwych i niedopuszczalnych do obrotu oraz do stosowania w budownictwie;</w:t>
      </w:r>
    </w:p>
    <w:p w14:paraId="20B13C2B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całościowe prowadzenie procedur i dokumentacji odbioru rzeczowego  wykonywanych robót budowlanych;</w:t>
      </w:r>
    </w:p>
    <w:p w14:paraId="4A5E03E7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podejmowanie niezbędnych działań w celu ochrony interesów Zleceniodawcy;</w:t>
      </w:r>
    </w:p>
    <w:p w14:paraId="13C89D4C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sprawdzania i dokonywania odbioru robót budowlanych ulegających zakryciu lub zanikających, odbiorów częściowych, prób i odbiorów technicznych;</w:t>
      </w:r>
    </w:p>
    <w:p w14:paraId="12472110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uczestniczenia w odbiorze końcowym, gwarancyjnym i pogwarancyjnym wraz </w:t>
      </w:r>
      <w:r w:rsidRPr="0046554B">
        <w:rPr>
          <w:rFonts w:ascii="Calibri" w:hAnsi="Calibri" w:cstheme="minorHAnsi"/>
        </w:rPr>
        <w:br/>
        <w:t>ze spisaniem protokołów;</w:t>
      </w:r>
    </w:p>
    <w:p w14:paraId="4DCC1BFB" w14:textId="43269A1C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organizowanie prac związanych z nadzorem w sposób niepowodujący  zbędnych przerw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 xml:space="preserve">w realizacji robót przez wykonawcę robót budowlanych;  </w:t>
      </w:r>
    </w:p>
    <w:p w14:paraId="2A5A5CBA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bieżącego informowania Zleceniodawcy o przebiegu prac oraz potwierdzenia faktycznie wykonanych robót budowlanych;</w:t>
      </w:r>
    </w:p>
    <w:p w14:paraId="67A41EAA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kontroli jakości wykonanych robót budowlanych oraz wyrobów budowlanych </w:t>
      </w:r>
      <w:r w:rsidRPr="0046554B">
        <w:rPr>
          <w:rFonts w:ascii="Calibri" w:hAnsi="Calibri" w:cstheme="minorHAnsi"/>
        </w:rPr>
        <w:br/>
        <w:t>i urządzeń;</w:t>
      </w:r>
    </w:p>
    <w:p w14:paraId="1E394A75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akceptację przedstawionych do wbudowania przez wykonawcę robót budowalnych wyrobów budowlanych oraz urządzeń;</w:t>
      </w:r>
    </w:p>
    <w:p w14:paraId="16EA3729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informowania Zleceniodawcy w formie pisemnej oraz ustnej o wszelkich nieprawidłowościach lub zmianach w wykonywanych robotach budowlanych przez wykonawcę robót budowlanych;</w:t>
      </w:r>
    </w:p>
    <w:p w14:paraId="3252CC67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wspieranie Zleceniodawcy w negocjacjach dotyczących nierozstrzygniętych roszczeń i sporów;</w:t>
      </w:r>
    </w:p>
    <w:p w14:paraId="2D786136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udział w spotkaniach organizowanych według potrzeb przez Zleceniodawcę z wykonawcą robót budowlanych, innymi uczestnikami realizacji inwestycji w celu omówienia i ustalenia procedur organizacyjnych, omówienia postępu robót i ich jakości, harmonogramów wykonawców i podwykonawców robót, zaangażowanego potencjału siły roboczej, zgodności wykonywania robót z przepisami prawa, orzeczeń i uzgodnień właściwych organów oraz wpływu czynników zewnętrznych na realizację inwestycji;</w:t>
      </w:r>
    </w:p>
    <w:p w14:paraId="7E362DA1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kontrola sposobu składowania, przechowywania materiałów oraz uporządkowania miejsc składowania po zakończeniu robót;</w:t>
      </w:r>
    </w:p>
    <w:p w14:paraId="7F817198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w ramach otrzymanego wynagrodzenia obsługa okresu gwarancji i rękojmi.</w:t>
      </w:r>
    </w:p>
    <w:p w14:paraId="579113E6" w14:textId="08450884" w:rsidR="001733F5" w:rsidRPr="0046554B" w:rsidRDefault="001733F5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akceptacji materiałów i urządzeń wbudowanych w ramach realizacji robót budowlanych.</w:t>
      </w:r>
    </w:p>
    <w:p w14:paraId="14DE0DDC" w14:textId="55C0CE48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zobowiązany jest również do wykonania wszystkich innych, nie wymienionych powyżej obowiązków, które będą niezbędne do </w:t>
      </w:r>
      <w:r w:rsidR="00FA06DD" w:rsidRPr="0046554B">
        <w:rPr>
          <w:rFonts w:ascii="Calibri" w:hAnsi="Calibri" w:cstheme="minorHAnsi"/>
        </w:rPr>
        <w:t xml:space="preserve">prawidłowego </w:t>
      </w:r>
      <w:r w:rsidR="00FA06DD" w:rsidRPr="0046554B">
        <w:rPr>
          <w:rFonts w:ascii="Calibri" w:hAnsi="Calibri" w:cstheme="minorHAnsi"/>
        </w:rPr>
        <w:br/>
        <w:t>i</w:t>
      </w:r>
      <w:r w:rsidRPr="0046554B">
        <w:rPr>
          <w:rFonts w:ascii="Calibri" w:hAnsi="Calibri" w:cstheme="minorHAnsi"/>
        </w:rPr>
        <w:t xml:space="preserve"> efektywnego wykonywania przedmiotu zamówienia.</w:t>
      </w:r>
    </w:p>
    <w:p w14:paraId="25C66E4A" w14:textId="54081324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lastRenderedPageBreak/>
        <w:t xml:space="preserve">Zleceniobiorca uprawniony jest również do kontrolowania w imieniu Zleceniodawcy pracowników wykonawcy robót budowlanych oraz do informowania o nieścisłościach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>w tym zakresie Zleceniodawcy.</w:t>
      </w:r>
    </w:p>
    <w:p w14:paraId="4881DDA8" w14:textId="4F7AF898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Zleceniobiorca jako Inspektor Nadzoru Inwestorskiego działa w granicach umocowania określonego w ustawie z dnia 7 lipca 1994 r. Prawo budowlane (</w:t>
      </w:r>
      <w:proofErr w:type="spellStart"/>
      <w:r w:rsidRPr="0046554B">
        <w:rPr>
          <w:rFonts w:ascii="Calibri" w:hAnsi="Calibri" w:cstheme="minorHAnsi"/>
        </w:rPr>
        <w:t>t.j</w:t>
      </w:r>
      <w:proofErr w:type="spellEnd"/>
      <w:r w:rsidRPr="0046554B">
        <w:rPr>
          <w:rFonts w:ascii="Calibri" w:hAnsi="Calibri" w:cstheme="minorHAnsi"/>
        </w:rPr>
        <w:t>. Dz. U. z 202</w:t>
      </w:r>
      <w:r w:rsidR="007F1DF4">
        <w:rPr>
          <w:rFonts w:ascii="Calibri" w:hAnsi="Calibri" w:cstheme="minorHAnsi"/>
        </w:rPr>
        <w:t>6</w:t>
      </w:r>
      <w:r w:rsidRPr="0046554B">
        <w:rPr>
          <w:rFonts w:ascii="Calibri" w:hAnsi="Calibri" w:cstheme="minorHAnsi"/>
        </w:rPr>
        <w:t xml:space="preserve"> r. poz. </w:t>
      </w:r>
      <w:r w:rsidR="007F1DF4">
        <w:rPr>
          <w:rFonts w:ascii="Calibri" w:hAnsi="Calibri" w:cstheme="minorHAnsi"/>
        </w:rPr>
        <w:t>524</w:t>
      </w:r>
      <w:r w:rsidRPr="0046554B">
        <w:rPr>
          <w:rFonts w:ascii="Calibri" w:hAnsi="Calibri" w:cstheme="minorHAnsi"/>
        </w:rPr>
        <w:t xml:space="preserve"> z </w:t>
      </w:r>
      <w:proofErr w:type="spellStart"/>
      <w:r w:rsidRPr="0046554B">
        <w:rPr>
          <w:rFonts w:ascii="Calibri" w:hAnsi="Calibri" w:cstheme="minorHAnsi"/>
        </w:rPr>
        <w:t>późn</w:t>
      </w:r>
      <w:proofErr w:type="spellEnd"/>
      <w:r w:rsidRPr="0046554B">
        <w:rPr>
          <w:rFonts w:ascii="Calibri" w:hAnsi="Calibri" w:cstheme="minorHAnsi"/>
        </w:rPr>
        <w:t>. zm.)z zastrzeżeniem, iż nie jest umocowany do samodzielnego podejmowania decyzji w zakresie robót dodatkowych, uzupełniających, zamiennych lub koniecznych. Decyzje w zakresie powyższych robót podejmuje wyłącznie Zleceniodawca. Zleceniobiorca</w:t>
      </w:r>
      <w:r w:rsidRPr="0046554B">
        <w:rPr>
          <w:rFonts w:ascii="Calibri" w:hAnsi="Calibri" w:cstheme="minorHAnsi"/>
          <w:lang w:val="x-none"/>
        </w:rPr>
        <w:t xml:space="preserve"> nie ma prawa do zwolnienia </w:t>
      </w:r>
      <w:r w:rsidRPr="0046554B">
        <w:rPr>
          <w:rFonts w:ascii="Calibri" w:hAnsi="Calibri" w:cstheme="minorHAnsi"/>
        </w:rPr>
        <w:t>wykonawcy robót</w:t>
      </w:r>
      <w:r w:rsidRPr="0046554B">
        <w:rPr>
          <w:rFonts w:ascii="Calibri" w:hAnsi="Calibri" w:cstheme="minorHAnsi"/>
          <w:lang w:val="x-none"/>
        </w:rPr>
        <w:t xml:space="preserve"> z wykonania jakichkolwiek zobowiązań wynikających z umowy</w:t>
      </w:r>
      <w:r w:rsidRPr="0046554B">
        <w:rPr>
          <w:rFonts w:ascii="Calibri" w:hAnsi="Calibri" w:cstheme="minorHAnsi"/>
        </w:rPr>
        <w:t xml:space="preserve"> na roboty budowlane</w:t>
      </w:r>
      <w:r w:rsidRPr="0046554B">
        <w:rPr>
          <w:rFonts w:ascii="Calibri" w:hAnsi="Calibri" w:cstheme="minorHAnsi"/>
          <w:lang w:val="x-none"/>
        </w:rPr>
        <w:t xml:space="preserve"> zawartej z </w:t>
      </w:r>
      <w:r w:rsidRPr="0046554B">
        <w:rPr>
          <w:rFonts w:ascii="Calibri" w:hAnsi="Calibri" w:cstheme="minorHAnsi"/>
        </w:rPr>
        <w:t>Zleceniodawcą</w:t>
      </w:r>
      <w:r w:rsidRPr="0046554B">
        <w:rPr>
          <w:rFonts w:ascii="Calibri" w:hAnsi="Calibri" w:cstheme="minorHAnsi"/>
          <w:lang w:val="x-none"/>
        </w:rPr>
        <w:t>.</w:t>
      </w:r>
    </w:p>
    <w:p w14:paraId="39214887" w14:textId="77777777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Zleceniodawca nie przewiduje możliwości ponoszenia dodatkowych kosztów związanych z realizacją zamówienia z powodu nieprecyzyjnej wyceny zamówienia przez Zleceniobiorca. Niedoszacowanie, pominięcie oraz brak rozpoznania zakresu przedmiotu umowy nie może być podstawą do żądania zmiany wynagrodzenia ryczałtowego.</w:t>
      </w:r>
    </w:p>
    <w:p w14:paraId="4CE83C5B" w14:textId="36B648F2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Zleceniobiorcy pełniącemu nadzór inwestorski nie wolno wykorzystywać we własnym interesie rzeczy i praw Zleceniodawcy.</w:t>
      </w:r>
    </w:p>
    <w:p w14:paraId="04605CAF" w14:textId="2C4BA6A2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Zleceniobiorca pełniący nadzór inwestorski ponosi odpowiedzialność wobec Zleceniodawcy</w:t>
      </w:r>
      <w:r w:rsidR="00FA06DD" w:rsidRPr="0046554B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>za niewykonanie lub nienależyte wykonanie usługi nadzoru inwestorskiego, w szczególności za błędy i naruszenia zasad praktyki zawodowej.</w:t>
      </w:r>
    </w:p>
    <w:p w14:paraId="7FD04F15" w14:textId="743D9AA5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pełniący nadzór inwestorski ponosi pełną odpowiedzialność za skutki prawne i finansowe spowodowane istotnymi zmianami wprowadzonymi przez siebie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>w trakcie realizacji inwestycji, jeżeli nie zostały one wcześniej zaakceptowane przez Zleceniodawcę.</w:t>
      </w:r>
    </w:p>
    <w:p w14:paraId="7576CA98" w14:textId="60B6738D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Wykonanie prac w podwykonawstwie nie zwalnia Zleceniobiorcy z odpowiedzialności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>za wykonanie obowiązków wynikających z umowy i obowiązujących przepisów prawa. Inspektor nadzoru inwestorskiego odpowiada za działania i zaniechania podwykonawców jak za własne.</w:t>
      </w:r>
    </w:p>
    <w:p w14:paraId="67F8FE1F" w14:textId="5FA11C7D" w:rsidR="00C311B3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zobowiązany jest do wypełnienia oświadczenia Zleceniobiorcy wraz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>ze złożeniem go z wymaganymi dokumentami Zleceniodawcy w dniu zawarcia umowy.</w:t>
      </w:r>
    </w:p>
    <w:p w14:paraId="75DF6D3B" w14:textId="750BFD15" w:rsidR="001733F5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1733F5" w:rsidRPr="0046554B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31938B7E" w14:textId="5149106C" w:rsidR="00B438F5" w:rsidRPr="0046554B" w:rsidRDefault="00B438F5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Wysokość wynagrodzenia</w:t>
      </w:r>
    </w:p>
    <w:p w14:paraId="2F409C0C" w14:textId="46D71F77" w:rsidR="009E36CC" w:rsidRPr="0046554B" w:rsidRDefault="00B438F5" w:rsidP="00837B9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Zleceniobiorcy za wykonanie</w:t>
      </w:r>
      <w:r w:rsidRPr="0046554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przedmiotu umowy przysługuje wynagrodzenie ryczałtowe</w:t>
      </w:r>
      <w:r w:rsidR="001733F5"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, którego wartość nie przekroczy:</w:t>
      </w:r>
    </w:p>
    <w:p w14:paraId="4D74A716" w14:textId="7B23B309" w:rsidR="00E46D1E" w:rsidRPr="00E46D1E" w:rsidRDefault="00E46D1E" w:rsidP="00E46D1E">
      <w:pPr>
        <w:pStyle w:val="Akapitzlist"/>
        <w:spacing w:line="276" w:lineRule="auto"/>
        <w:jc w:val="both"/>
        <w:rPr>
          <w:rFonts w:eastAsia="Times New Roman" w:cstheme="minorHAnsi"/>
          <w:iCs/>
          <w:lang w:eastAsia="pl-PL"/>
        </w:rPr>
      </w:pPr>
      <w:r w:rsidRPr="00E46D1E">
        <w:rPr>
          <w:rFonts w:eastAsia="Times New Roman" w:cstheme="minorHAnsi"/>
          <w:iCs/>
          <w:lang w:eastAsia="pl-PL"/>
        </w:rPr>
        <w:t xml:space="preserve">CENA BRUTTO: </w:t>
      </w:r>
      <w:r w:rsidR="007D1C5A">
        <w:rPr>
          <w:rFonts w:eastAsia="Times New Roman" w:cstheme="minorHAnsi"/>
          <w:iCs/>
          <w:lang w:eastAsia="pl-PL"/>
        </w:rPr>
        <w:t>…………………….</w:t>
      </w:r>
      <w:r w:rsidRPr="00E46D1E">
        <w:rPr>
          <w:rFonts w:eastAsia="Times New Roman" w:cstheme="minorHAnsi"/>
          <w:iCs/>
          <w:lang w:eastAsia="pl-PL"/>
        </w:rPr>
        <w:t xml:space="preserve"> zł  </w:t>
      </w:r>
    </w:p>
    <w:p w14:paraId="0F3AC78B" w14:textId="188925F1" w:rsidR="00E46D1E" w:rsidRPr="00E46D1E" w:rsidRDefault="00E46D1E" w:rsidP="00E46D1E">
      <w:pPr>
        <w:pStyle w:val="Akapitzlist"/>
        <w:spacing w:line="276" w:lineRule="auto"/>
        <w:jc w:val="both"/>
        <w:rPr>
          <w:rFonts w:eastAsia="Times New Roman" w:cstheme="minorHAnsi"/>
          <w:iCs/>
          <w:lang w:eastAsia="pl-PL"/>
        </w:rPr>
      </w:pPr>
      <w:r w:rsidRPr="00E46D1E">
        <w:rPr>
          <w:rFonts w:eastAsia="Times New Roman" w:cstheme="minorHAnsi"/>
          <w:iCs/>
          <w:lang w:eastAsia="pl-PL"/>
        </w:rPr>
        <w:t xml:space="preserve">(słownie zł.:   </w:t>
      </w:r>
      <w:r w:rsidR="007D1C5A">
        <w:rPr>
          <w:rFonts w:eastAsia="Times New Roman" w:cstheme="minorHAnsi"/>
          <w:iCs/>
          <w:lang w:eastAsia="pl-PL"/>
        </w:rPr>
        <w:t>……………………………………………</w:t>
      </w:r>
      <w:r w:rsidRPr="00E46D1E">
        <w:rPr>
          <w:rFonts w:eastAsia="Times New Roman" w:cstheme="minorHAnsi"/>
          <w:iCs/>
          <w:lang w:eastAsia="pl-PL"/>
        </w:rPr>
        <w:t>/100)</w:t>
      </w:r>
    </w:p>
    <w:p w14:paraId="5D05DD16" w14:textId="0C2FBF9F" w:rsidR="00E46D1E" w:rsidRPr="00E46D1E" w:rsidRDefault="00E46D1E" w:rsidP="00E46D1E">
      <w:pPr>
        <w:pStyle w:val="Akapitzlist"/>
        <w:spacing w:line="276" w:lineRule="auto"/>
        <w:jc w:val="both"/>
        <w:rPr>
          <w:rFonts w:eastAsia="Times New Roman" w:cstheme="minorHAnsi"/>
          <w:iCs/>
          <w:lang w:eastAsia="pl-PL"/>
        </w:rPr>
      </w:pPr>
      <w:r w:rsidRPr="00E46D1E">
        <w:rPr>
          <w:rFonts w:eastAsia="Times New Roman" w:cstheme="minorHAnsi"/>
          <w:iCs/>
          <w:lang w:eastAsia="pl-PL"/>
        </w:rPr>
        <w:t xml:space="preserve">PODATEK VAT: </w:t>
      </w:r>
      <w:r w:rsidR="007D1C5A">
        <w:rPr>
          <w:rFonts w:eastAsia="Times New Roman" w:cstheme="minorHAnsi"/>
          <w:iCs/>
          <w:lang w:eastAsia="pl-PL"/>
        </w:rPr>
        <w:t>………………………</w:t>
      </w:r>
      <w:r w:rsidRPr="00E46D1E">
        <w:rPr>
          <w:rFonts w:eastAsia="Times New Roman" w:cstheme="minorHAnsi"/>
          <w:iCs/>
          <w:lang w:eastAsia="pl-PL"/>
        </w:rPr>
        <w:t xml:space="preserve"> zł  </w:t>
      </w:r>
    </w:p>
    <w:p w14:paraId="44FF7AAB" w14:textId="7E3DE1AA" w:rsidR="00E46D1E" w:rsidRPr="00E46D1E" w:rsidRDefault="00E46D1E" w:rsidP="00E46D1E">
      <w:pPr>
        <w:pStyle w:val="Akapitzlist"/>
        <w:spacing w:line="276" w:lineRule="auto"/>
        <w:jc w:val="both"/>
        <w:rPr>
          <w:rFonts w:eastAsia="Times New Roman" w:cstheme="minorHAnsi"/>
          <w:iCs/>
          <w:lang w:eastAsia="pl-PL"/>
        </w:rPr>
      </w:pPr>
      <w:r w:rsidRPr="00E46D1E">
        <w:rPr>
          <w:rFonts w:eastAsia="Times New Roman" w:cstheme="minorHAnsi"/>
          <w:iCs/>
          <w:lang w:eastAsia="pl-PL"/>
        </w:rPr>
        <w:t xml:space="preserve">(słownie zł.:   </w:t>
      </w:r>
      <w:r w:rsidR="007D1C5A">
        <w:rPr>
          <w:rFonts w:eastAsia="Times New Roman" w:cstheme="minorHAnsi"/>
          <w:iCs/>
          <w:lang w:eastAsia="pl-PL"/>
        </w:rPr>
        <w:t>…………………………………………….</w:t>
      </w:r>
      <w:r w:rsidRPr="00E46D1E">
        <w:rPr>
          <w:rFonts w:eastAsia="Times New Roman" w:cstheme="minorHAnsi"/>
          <w:iCs/>
          <w:lang w:eastAsia="pl-PL"/>
        </w:rPr>
        <w:t>/100)</w:t>
      </w:r>
    </w:p>
    <w:p w14:paraId="1811DE9F" w14:textId="5F7D9C11" w:rsidR="00E46D1E" w:rsidRPr="00E46D1E" w:rsidRDefault="00E46D1E" w:rsidP="00E46D1E">
      <w:pPr>
        <w:pStyle w:val="Akapitzlist"/>
        <w:spacing w:line="276" w:lineRule="auto"/>
        <w:jc w:val="both"/>
        <w:rPr>
          <w:rFonts w:eastAsia="Times New Roman" w:cstheme="minorHAnsi"/>
          <w:iCs/>
          <w:lang w:eastAsia="pl-PL"/>
        </w:rPr>
      </w:pPr>
      <w:r w:rsidRPr="00E46D1E">
        <w:rPr>
          <w:rFonts w:eastAsia="Times New Roman" w:cstheme="minorHAnsi"/>
          <w:iCs/>
          <w:lang w:eastAsia="pl-PL"/>
        </w:rPr>
        <w:t>CENA NETTO</w:t>
      </w:r>
      <w:r w:rsidR="007D1C5A">
        <w:rPr>
          <w:rFonts w:eastAsia="Times New Roman" w:cstheme="minorHAnsi"/>
          <w:iCs/>
          <w:lang w:eastAsia="pl-PL"/>
        </w:rPr>
        <w:t>……………………..</w:t>
      </w:r>
      <w:r w:rsidRPr="00E46D1E">
        <w:rPr>
          <w:rFonts w:eastAsia="Times New Roman" w:cstheme="minorHAnsi"/>
          <w:iCs/>
          <w:lang w:eastAsia="pl-PL"/>
        </w:rPr>
        <w:t xml:space="preserve"> zł  </w:t>
      </w:r>
    </w:p>
    <w:p w14:paraId="4FBADD5E" w14:textId="0BD48688" w:rsidR="00E46D1E" w:rsidRPr="00E46D1E" w:rsidRDefault="00E46D1E" w:rsidP="00E46D1E">
      <w:pPr>
        <w:pStyle w:val="Akapitzlist"/>
        <w:spacing w:after="0" w:line="276" w:lineRule="auto"/>
        <w:jc w:val="both"/>
        <w:rPr>
          <w:rFonts w:cstheme="minorHAnsi"/>
        </w:rPr>
      </w:pPr>
      <w:r w:rsidRPr="00E46D1E">
        <w:rPr>
          <w:rFonts w:eastAsia="Times New Roman" w:cstheme="minorHAnsi"/>
          <w:iCs/>
          <w:lang w:eastAsia="pl-PL"/>
        </w:rPr>
        <w:t xml:space="preserve">(słownie zł.:   </w:t>
      </w:r>
      <w:r w:rsidR="007D1C5A">
        <w:rPr>
          <w:rFonts w:eastAsia="Times New Roman" w:cstheme="minorHAnsi"/>
          <w:iCs/>
          <w:lang w:eastAsia="pl-PL"/>
        </w:rPr>
        <w:t>………………………………</w:t>
      </w:r>
      <w:r w:rsidRPr="00E46D1E">
        <w:rPr>
          <w:rFonts w:eastAsia="Times New Roman" w:cstheme="minorHAnsi"/>
          <w:iCs/>
          <w:lang w:eastAsia="pl-PL"/>
        </w:rPr>
        <w:t>/100)</w:t>
      </w:r>
    </w:p>
    <w:p w14:paraId="20C12316" w14:textId="6BA262F2" w:rsidR="00B438F5" w:rsidRPr="0046554B" w:rsidRDefault="00B438F5" w:rsidP="00E46D1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46554B">
        <w:rPr>
          <w:rFonts w:cstheme="minorHAnsi"/>
        </w:rPr>
        <w:t xml:space="preserve">Wynagrodzenie, o którym mowa w ust. 1 obejmującym wszystkie czynności niezbędne do prawidłowego wykonania umowy, nawet jeśli czynności te nie zostały wprost wyszczególnione w treści niniejszej umowy. Zleceniobiorca mając możliwość uprzedniego ustalenia wszystkich warunków technicznych związanych z realizacją umowy, nie może żądać podwyższenia wynagrodzenia, nawet jeżeli z przyczyn od siebie niezależnych nie mógł przewidzieć wszystkich czynności niezbędnych do prawidłowego wykonania niniejszej umowy. </w:t>
      </w:r>
    </w:p>
    <w:p w14:paraId="52F4E18F" w14:textId="3E35ECE3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lastRenderedPageBreak/>
        <w:t>Podstawę do zapłaty wynagrodzenia stanowić będzie prawidłowo wystawiona  przez Zleceniobiorcę  faktura</w:t>
      </w:r>
      <w:r w:rsidR="001733F5" w:rsidRPr="0046554B">
        <w:rPr>
          <w:rFonts w:cstheme="minorHAnsi"/>
        </w:rPr>
        <w:t>.</w:t>
      </w:r>
      <w:r w:rsidRPr="0046554B">
        <w:rPr>
          <w:rFonts w:cstheme="minorHAnsi"/>
        </w:rPr>
        <w:t xml:space="preserve"> </w:t>
      </w:r>
    </w:p>
    <w:p w14:paraId="57E9924C" w14:textId="2428A46B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Zleceniobiorca nie może zbywać ani przenosić na rzecz osób trzecich praw i wierzytelności powstałych w związku z realizacją niniejszej umowy bez zgody Zleceniodawcy.</w:t>
      </w:r>
    </w:p>
    <w:p w14:paraId="369E4799" w14:textId="67ABC04A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 xml:space="preserve">Płatność nastąpi na podstawie wystawionych </w:t>
      </w:r>
      <w:r w:rsidRPr="0046554B">
        <w:rPr>
          <w:rFonts w:cstheme="minorHAnsi"/>
          <w:b/>
          <w:bCs/>
        </w:rPr>
        <w:t>faktur w terminie do 30 dni kalendarzowych</w:t>
      </w:r>
      <w:r w:rsidRPr="0046554B">
        <w:rPr>
          <w:rFonts w:cstheme="minorHAnsi"/>
        </w:rPr>
        <w:t>, licząc od daty doręczenia jej Zleceniodawcy (tj. od daty wpływu na</w:t>
      </w:r>
      <w:r w:rsidR="00297CEE" w:rsidRPr="0046554B">
        <w:rPr>
          <w:rFonts w:cstheme="minorHAnsi"/>
        </w:rPr>
        <w:t> </w:t>
      </w:r>
      <w:r w:rsidRPr="0046554B">
        <w:rPr>
          <w:rFonts w:cstheme="minorHAnsi"/>
        </w:rPr>
        <w:t>dziennik podawczy), przelewem na konto bankowe Zleceniobiorcy wskazane na rachunku.</w:t>
      </w:r>
    </w:p>
    <w:p w14:paraId="712D9830" w14:textId="0C839854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Kwota wypłaty zostanie pomniejszona o wysokość kar umownych ustalonych w oparciu o postanowienia § 6 umowy.</w:t>
      </w:r>
    </w:p>
    <w:p w14:paraId="5DDD2714" w14:textId="7EC0A82C" w:rsidR="006162FC" w:rsidRPr="0046554B" w:rsidRDefault="006162FC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 xml:space="preserve">W przypadku wystąpienia </w:t>
      </w:r>
      <w:r w:rsidR="005E59AB" w:rsidRPr="0046554B">
        <w:rPr>
          <w:rFonts w:cstheme="minorHAnsi"/>
        </w:rPr>
        <w:t>podwykonawstwa</w:t>
      </w:r>
      <w:r w:rsidRPr="0046554B">
        <w:rPr>
          <w:rFonts w:cstheme="minorHAnsi"/>
        </w:rPr>
        <w:t xml:space="preserve"> w trakcie realizacji zadania, Wykonawca zobowiązany jest do faktury dołączyć oświadczenie o rozliczeniu się z podwykonawcą </w:t>
      </w:r>
      <w:r w:rsidR="005E59AB" w:rsidRPr="0046554B">
        <w:rPr>
          <w:rFonts w:cstheme="minorHAnsi"/>
        </w:rPr>
        <w:br/>
      </w:r>
      <w:r w:rsidRPr="0046554B">
        <w:rPr>
          <w:rFonts w:cstheme="minorHAnsi"/>
        </w:rPr>
        <w:t>z zawarciem klauzuli, że nie będzie występować z roszczeniami wobec</w:t>
      </w:r>
      <w:r w:rsidR="005E59AB" w:rsidRPr="0046554B">
        <w:rPr>
          <w:rFonts w:cstheme="minorHAnsi"/>
        </w:rPr>
        <w:t xml:space="preserve"> Zleceniobiorcy.</w:t>
      </w:r>
    </w:p>
    <w:p w14:paraId="4A5F4EE6" w14:textId="51993CDC" w:rsidR="006162FC" w:rsidRPr="0046554B" w:rsidRDefault="006162FC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 xml:space="preserve">W przypadku korzystania z podwykonawstwa do faktur wystawionych przez Zleceniobiorcę załączone będzie zestawienie należności dla wszystkich podwykonawców lub dalszych podwykonawców z oświadczeniem podwykonawców o spłaceniu o ile będą uczestniczyć </w:t>
      </w:r>
      <w:r w:rsidR="005E59AB" w:rsidRPr="0046554B">
        <w:rPr>
          <w:rFonts w:cstheme="minorHAnsi"/>
        </w:rPr>
        <w:br/>
      </w:r>
      <w:r w:rsidRPr="0046554B">
        <w:rPr>
          <w:rFonts w:cstheme="minorHAnsi"/>
        </w:rPr>
        <w:t>w przedmiocie zamówienia.</w:t>
      </w:r>
    </w:p>
    <w:p w14:paraId="63707744" w14:textId="77777777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Wszystkie faktury wystawiane przez Zleceniobiorcę w ramach realizacji niniejszej umowy winny zawierać następujące dane:</w:t>
      </w:r>
    </w:p>
    <w:p w14:paraId="6C9C5E0B" w14:textId="77777777" w:rsidR="00B438F5" w:rsidRPr="0046554B" w:rsidRDefault="00B438F5" w:rsidP="00C311B3">
      <w:pPr>
        <w:pStyle w:val="Akapitzlist"/>
        <w:numPr>
          <w:ilvl w:val="0"/>
          <w:numId w:val="10"/>
        </w:numPr>
        <w:spacing w:line="276" w:lineRule="auto"/>
        <w:ind w:left="851" w:hanging="284"/>
        <w:jc w:val="both"/>
        <w:rPr>
          <w:rFonts w:cstheme="minorHAnsi"/>
          <w:b/>
          <w:bCs/>
        </w:rPr>
      </w:pPr>
      <w:r w:rsidRPr="0046554B">
        <w:rPr>
          <w:rFonts w:cstheme="minorHAnsi"/>
          <w:b/>
          <w:bCs/>
        </w:rPr>
        <w:t>Nabywca Gmina Księżpol ul. Biłgorajska 12; 23-415 Księżpol NIP: 918 199 58 23;</w:t>
      </w:r>
    </w:p>
    <w:p w14:paraId="45D0ACE1" w14:textId="490F1ECE" w:rsidR="00B438F5" w:rsidRPr="0046554B" w:rsidRDefault="00B438F5" w:rsidP="00C311B3">
      <w:pPr>
        <w:pStyle w:val="Akapitzlist"/>
        <w:numPr>
          <w:ilvl w:val="0"/>
          <w:numId w:val="10"/>
        </w:numPr>
        <w:spacing w:line="276" w:lineRule="auto"/>
        <w:ind w:left="851" w:hanging="284"/>
        <w:jc w:val="both"/>
        <w:rPr>
          <w:rFonts w:cstheme="minorHAnsi"/>
          <w:b/>
          <w:bCs/>
        </w:rPr>
      </w:pPr>
      <w:r w:rsidRPr="0046554B">
        <w:rPr>
          <w:rFonts w:cstheme="minorHAnsi"/>
          <w:b/>
          <w:bCs/>
        </w:rPr>
        <w:t>Odbiorca Urząd Gminy Księżpol ul. Biłgorajska 12; 23-415 Księżpol</w:t>
      </w:r>
      <w:r w:rsidR="007F1DF4">
        <w:rPr>
          <w:rFonts w:cstheme="minorHAnsi"/>
          <w:b/>
          <w:bCs/>
        </w:rPr>
        <w:t>: 9181108839.</w:t>
      </w:r>
    </w:p>
    <w:p w14:paraId="71850854" w14:textId="77777777" w:rsidR="00B438F5" w:rsidRPr="0046554B" w:rsidRDefault="00B438F5" w:rsidP="00C311B3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Zleceniodawca zastrzega sobie prawo zakwestionowania dowolnej części zafakturowanej kwoty w przypadku stwierdzenia, że jest ona niewłaściwa lub wymaga dodatkowego sprawdzenia.</w:t>
      </w:r>
    </w:p>
    <w:p w14:paraId="54F3C0B2" w14:textId="77777777" w:rsidR="00520477" w:rsidRDefault="00B438F5" w:rsidP="00520477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Za dzień zapłaty przez Zleceniodawcę wynagrodzenia uważa się dzień obciążenia jego rachunku bankowego.</w:t>
      </w:r>
    </w:p>
    <w:p w14:paraId="42C30385" w14:textId="74FF9B71" w:rsidR="00520477" w:rsidRDefault="00520477" w:rsidP="00520477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cstheme="minorHAnsi"/>
        </w:rPr>
      </w:pPr>
      <w:r w:rsidRPr="00520477">
        <w:rPr>
          <w:rFonts w:cstheme="minorHAnsi"/>
        </w:rPr>
        <w:t>Wykonawca/dostawca doręcza Zamawiającemu faktury ustrukturyzowane przy użyciu Krajowego Systemu e-Faktur w dniu przydzielenia w tym systemie numeru identyfikującego te fakturę. Termin płatności z tytułu dostawy wykonania usługi, po spełnieniu warunków przewidzianych w umowie wynosi 30 dni od dnia otrzymania przez Zamawiającego faktury ustrukturyzowanej przy użyciu Krajowego Systemu e-Faktur.</w:t>
      </w:r>
      <w:r w:rsidR="005E59AB" w:rsidRPr="00520477">
        <w:rPr>
          <w:rFonts w:cstheme="minorHAnsi"/>
        </w:rPr>
        <w:t xml:space="preserve"> </w:t>
      </w:r>
    </w:p>
    <w:p w14:paraId="7FBF90FF" w14:textId="5090C81D" w:rsidR="005E59AB" w:rsidRPr="00520477" w:rsidRDefault="00520477" w:rsidP="00520477">
      <w:pPr>
        <w:pStyle w:val="Akapitzlist"/>
        <w:numPr>
          <w:ilvl w:val="1"/>
          <w:numId w:val="1"/>
        </w:numPr>
        <w:tabs>
          <w:tab w:val="left" w:pos="426"/>
        </w:tabs>
        <w:spacing w:line="276" w:lineRule="auto"/>
        <w:ind w:left="709" w:hanging="425"/>
        <w:jc w:val="both"/>
        <w:rPr>
          <w:rFonts w:cstheme="minorHAnsi"/>
        </w:rPr>
      </w:pPr>
      <w:r>
        <w:rPr>
          <w:rFonts w:cstheme="minorHAnsi"/>
        </w:rPr>
        <w:t xml:space="preserve">Zasady </w:t>
      </w:r>
      <w:r w:rsidR="005E59AB" w:rsidRPr="00520477">
        <w:rPr>
          <w:rFonts w:cstheme="minorHAnsi"/>
        </w:rPr>
        <w:t>wypłaty wynagrodzenia:</w:t>
      </w:r>
    </w:p>
    <w:p w14:paraId="026FDDAF" w14:textId="781D4ADF" w:rsidR="005E59AB" w:rsidRPr="0046554B" w:rsidRDefault="005E59AB" w:rsidP="00C311B3">
      <w:pPr>
        <w:tabs>
          <w:tab w:val="left" w:pos="426"/>
        </w:tabs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eastAsiaTheme="minorHAnsi" w:hAnsiTheme="minorHAnsi" w:cstheme="minorHAnsi"/>
          <w:sz w:val="22"/>
          <w:szCs w:val="22"/>
          <w:lang w:eastAsia="en-US"/>
        </w:rPr>
        <w:t>a)</w:t>
      </w:r>
      <w:r w:rsidRPr="0046554B">
        <w:rPr>
          <w:rFonts w:asciiTheme="minorHAnsi" w:hAnsiTheme="minorHAnsi" w:cstheme="minorHAnsi"/>
          <w:sz w:val="22"/>
          <w:szCs w:val="22"/>
        </w:rPr>
        <w:t xml:space="preserve"> Zleceniodawca przewiduje dokonywanie płatności o wysokości proporcjonalnej do odebranych robót budowlanych na realizowanym zadaniu zgodnie z umową na wykonanie głównego zadania.</w:t>
      </w:r>
    </w:p>
    <w:p w14:paraId="0DB71911" w14:textId="77777777" w:rsidR="003C38E6" w:rsidRPr="0046554B" w:rsidRDefault="005E59AB" w:rsidP="00C311B3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  <w:spacing w:val="-10"/>
        </w:rPr>
        <w:t>Wymagania do rachunku wskazanego przez Wykonawcę jeżeli podlega temu</w:t>
      </w:r>
      <w:r w:rsidRPr="0046554B">
        <w:rPr>
          <w:rFonts w:cstheme="minorHAnsi"/>
        </w:rPr>
        <w:br/>
      </w:r>
      <w:r w:rsidRPr="0046554B">
        <w:rPr>
          <w:rFonts w:cstheme="minorHAnsi"/>
          <w:spacing w:val="-10"/>
        </w:rPr>
        <w:t xml:space="preserve"> obowiązkowi:</w:t>
      </w:r>
    </w:p>
    <w:p w14:paraId="6EB6030B" w14:textId="77777777" w:rsidR="003C38E6" w:rsidRPr="0046554B" w:rsidRDefault="003C38E6" w:rsidP="00C311B3">
      <w:pPr>
        <w:pStyle w:val="Akapitzlist"/>
        <w:numPr>
          <w:ilvl w:val="1"/>
          <w:numId w:val="23"/>
        </w:numPr>
        <w:spacing w:line="276" w:lineRule="auto"/>
        <w:ind w:left="993"/>
        <w:jc w:val="both"/>
        <w:rPr>
          <w:rFonts w:cstheme="minorHAnsi"/>
        </w:rPr>
      </w:pPr>
      <w:r w:rsidRPr="0046554B">
        <w:rPr>
          <w:rFonts w:cstheme="minorHAnsi"/>
          <w:spacing w:val="-10"/>
        </w:rPr>
        <w:t>w</w:t>
      </w:r>
      <w:r w:rsidR="005E59AB" w:rsidRPr="0046554B">
        <w:rPr>
          <w:rFonts w:cstheme="minorHAnsi"/>
          <w:spacing w:val="-10"/>
        </w:rPr>
        <w:t>skazany przez wykonawcę rachunek bankowy musi być rachunkiem</w:t>
      </w:r>
      <w:r w:rsidR="004855F2" w:rsidRPr="0046554B">
        <w:rPr>
          <w:rFonts w:cstheme="minorHAnsi"/>
          <w:spacing w:val="-10"/>
        </w:rPr>
        <w:t xml:space="preserve"> </w:t>
      </w:r>
      <w:r w:rsidR="005E59AB" w:rsidRPr="0046554B">
        <w:rPr>
          <w:rFonts w:cstheme="minorHAnsi"/>
          <w:spacing w:val="-10"/>
        </w:rPr>
        <w:t>umożliwiającym płatność w ramach mechanizmu podzielonej płatności przewidzianej w przepisach ustawy</w:t>
      </w:r>
      <w:r w:rsidR="004855F2" w:rsidRPr="0046554B">
        <w:rPr>
          <w:rFonts w:cstheme="minorHAnsi"/>
          <w:spacing w:val="-10"/>
        </w:rPr>
        <w:t xml:space="preserve"> </w:t>
      </w:r>
      <w:r w:rsidR="005E59AB" w:rsidRPr="0046554B">
        <w:rPr>
          <w:rFonts w:cstheme="minorHAnsi"/>
          <w:spacing w:val="-10"/>
        </w:rPr>
        <w:t>o podatku od towarów i usług;</w:t>
      </w:r>
    </w:p>
    <w:p w14:paraId="29661AD0" w14:textId="77777777" w:rsidR="003137CA" w:rsidRPr="0046554B" w:rsidRDefault="005E59AB" w:rsidP="00C311B3">
      <w:pPr>
        <w:pStyle w:val="Akapitzlist"/>
        <w:numPr>
          <w:ilvl w:val="1"/>
          <w:numId w:val="23"/>
        </w:numPr>
        <w:spacing w:line="276" w:lineRule="auto"/>
        <w:ind w:left="993"/>
        <w:jc w:val="both"/>
        <w:rPr>
          <w:rFonts w:cstheme="minorHAnsi"/>
        </w:rPr>
      </w:pPr>
      <w:r w:rsidRPr="0046554B">
        <w:rPr>
          <w:rFonts w:cstheme="minorHAnsi"/>
          <w:spacing w:val="-10"/>
        </w:rPr>
        <w:t xml:space="preserve"> rachunek powinien znajdować się w elektronicznym wykazie podmiotów  prowadzonym od l września 2019 r. przez Szefa Krajowej Administracji  Skarbowej tzw. „Biała Lista</w:t>
      </w:r>
      <w:r w:rsidR="004855F2" w:rsidRPr="0046554B">
        <w:rPr>
          <w:rFonts w:cstheme="minorHAnsi"/>
          <w:spacing w:val="-10"/>
        </w:rPr>
        <w:t xml:space="preserve">” </w:t>
      </w:r>
      <w:r w:rsidRPr="0046554B">
        <w:rPr>
          <w:rFonts w:cstheme="minorHAnsi"/>
          <w:spacing w:val="-10"/>
        </w:rPr>
        <w:t>podatników;</w:t>
      </w:r>
    </w:p>
    <w:p w14:paraId="49C424A0" w14:textId="1029464B" w:rsidR="005E59AB" w:rsidRPr="0046554B" w:rsidRDefault="005E59AB" w:rsidP="00C311B3">
      <w:pPr>
        <w:pStyle w:val="Akapitzlist"/>
        <w:numPr>
          <w:ilvl w:val="1"/>
          <w:numId w:val="23"/>
        </w:numPr>
        <w:spacing w:line="276" w:lineRule="auto"/>
        <w:ind w:left="993"/>
        <w:jc w:val="both"/>
        <w:rPr>
          <w:rFonts w:cstheme="minorHAnsi"/>
        </w:rPr>
      </w:pPr>
      <w:r w:rsidRPr="0046554B">
        <w:rPr>
          <w:rFonts w:cstheme="minorHAnsi"/>
          <w:spacing w:val="-10"/>
        </w:rPr>
        <w:t>w przypadku gdy rachunek bankowy Wykonawcy nie spełnia warunków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określonych powyżej, opóźnienie w dokonaniu płatności w terminie określonym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w niniejszej umowie, powstałe wskutek braku możliwości realizacji płatności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wynagrodzenia z zachowaniem mechanizmu podzielonej płatności bądź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dokonania płatności na rachunek objęty wykazem, nie stanowi dla wykonawcy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lastRenderedPageBreak/>
        <w:t>podstawy do żądania od Zleceniodawcy jakichkolwiek odsetek, odszkodowań lub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innych roszczeń z tytułu dokonania nieterminowej płatności.</w:t>
      </w:r>
    </w:p>
    <w:p w14:paraId="555B1529" w14:textId="6853641A" w:rsidR="0046554B" w:rsidRPr="00E46D1E" w:rsidRDefault="004855F2" w:rsidP="00E46D1E">
      <w:pPr>
        <w:pStyle w:val="Akapitzlist"/>
        <w:numPr>
          <w:ilvl w:val="0"/>
          <w:numId w:val="24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Faktura/rachunek końcowy może zostać wystawiona po odbiorze całości inwestycji </w:t>
      </w:r>
      <w:r w:rsidR="003137CA" w:rsidRPr="0046554B">
        <w:rPr>
          <w:rFonts w:cstheme="minorHAnsi"/>
        </w:rPr>
        <w:br/>
      </w:r>
      <w:r w:rsidRPr="0046554B">
        <w:rPr>
          <w:rFonts w:cstheme="minorHAnsi"/>
        </w:rPr>
        <w:t xml:space="preserve">pn. </w:t>
      </w:r>
      <w:r w:rsidR="00520477" w:rsidRPr="00520477">
        <w:rPr>
          <w:rFonts w:cstheme="minorHAnsi"/>
        </w:rPr>
        <w:t xml:space="preserve">„Termomodernizacja i poprawa efektywności energetycznej budynków użyteczności publicznej na terenie MOF </w:t>
      </w:r>
      <w:proofErr w:type="spellStart"/>
      <w:r w:rsidR="00520477" w:rsidRPr="00520477">
        <w:rPr>
          <w:rFonts w:cstheme="minorHAnsi"/>
        </w:rPr>
        <w:t>Biłgoraja</w:t>
      </w:r>
      <w:proofErr w:type="spellEnd"/>
      <w:r w:rsidR="00520477" w:rsidRPr="00520477">
        <w:rPr>
          <w:rFonts w:cstheme="minorHAnsi"/>
        </w:rPr>
        <w:t>- Gmina Księżpol”</w:t>
      </w:r>
      <w:r w:rsidR="00520477">
        <w:rPr>
          <w:rFonts w:cstheme="minorHAnsi"/>
        </w:rPr>
        <w:t>.</w:t>
      </w:r>
    </w:p>
    <w:p w14:paraId="0C7A4208" w14:textId="7B71BC8B" w:rsidR="004855F2" w:rsidRPr="0046554B" w:rsidRDefault="004855F2" w:rsidP="00C311B3">
      <w:pPr>
        <w:spacing w:line="276" w:lineRule="auto"/>
        <w:jc w:val="center"/>
        <w:rPr>
          <w:rFonts w:ascii="Calibri" w:hAnsi="Calibri" w:cstheme="minorHAnsi"/>
          <w:b/>
          <w:sz w:val="22"/>
          <w:szCs w:val="22"/>
        </w:rPr>
      </w:pPr>
      <w:r w:rsidRPr="0046554B">
        <w:rPr>
          <w:rFonts w:ascii="Calibri" w:hAnsi="Calibri" w:cstheme="minorHAnsi"/>
          <w:b/>
          <w:sz w:val="22"/>
          <w:szCs w:val="22"/>
        </w:rPr>
        <w:t>§5</w:t>
      </w:r>
    </w:p>
    <w:p w14:paraId="4943E33B" w14:textId="77777777" w:rsidR="004855F2" w:rsidRPr="0046554B" w:rsidRDefault="004855F2" w:rsidP="00C311B3">
      <w:pPr>
        <w:spacing w:line="276" w:lineRule="auto"/>
        <w:jc w:val="center"/>
        <w:rPr>
          <w:rFonts w:ascii="Calibri" w:hAnsi="Calibri" w:cstheme="minorHAnsi"/>
          <w:b/>
          <w:sz w:val="22"/>
          <w:szCs w:val="22"/>
        </w:rPr>
      </w:pPr>
      <w:r w:rsidRPr="0046554B">
        <w:rPr>
          <w:rFonts w:ascii="Calibri" w:hAnsi="Calibri" w:cstheme="minorHAnsi"/>
          <w:b/>
          <w:sz w:val="22"/>
          <w:szCs w:val="22"/>
        </w:rPr>
        <w:t>Koordynatorzy</w:t>
      </w:r>
    </w:p>
    <w:p w14:paraId="4C711C5C" w14:textId="77777777" w:rsidR="004855F2" w:rsidRPr="0046554B" w:rsidRDefault="004855F2" w:rsidP="00C311B3">
      <w:pPr>
        <w:pStyle w:val="Akapitzlist"/>
        <w:numPr>
          <w:ilvl w:val="0"/>
          <w:numId w:val="19"/>
        </w:numPr>
        <w:spacing w:after="0" w:line="276" w:lineRule="auto"/>
        <w:ind w:left="426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Zleceniobiorca wykona przedmiot umowy w zakresie pełnienia nadzoru inwestorskiego posługującym się osobą posiadającą uprawnienia budowlane do:</w:t>
      </w:r>
    </w:p>
    <w:p w14:paraId="2FB98D20" w14:textId="15B05147" w:rsidR="0046554B" w:rsidRDefault="0046554B" w:rsidP="00C311B3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Calibri" w:hAnsi="Calibri" w:cstheme="minorHAnsi"/>
        </w:rPr>
      </w:pPr>
      <w:r>
        <w:rPr>
          <w:rFonts w:ascii="Calibri" w:hAnsi="Calibri" w:cstheme="minorHAnsi"/>
        </w:rPr>
        <w:t>n</w:t>
      </w:r>
      <w:r w:rsidRPr="0046554B">
        <w:rPr>
          <w:rFonts w:ascii="Calibri" w:hAnsi="Calibri" w:cstheme="minorHAnsi"/>
        </w:rPr>
        <w:t>adzorowania robót w specjalności konstrukcyjno-budowlanej bez ograniczeń (lub odpowiadające im równoważne uprawnienia budowlane, które zostały wydane na podstawie wcześniej obowiązujących przepisów)</w:t>
      </w:r>
      <w:r>
        <w:rPr>
          <w:rFonts w:ascii="Calibri" w:hAnsi="Calibri" w:cstheme="minorHAnsi"/>
        </w:rPr>
        <w:t xml:space="preserve"> w osobie: </w:t>
      </w:r>
      <w:r w:rsidR="007D1C5A">
        <w:rPr>
          <w:rFonts w:ascii="Calibri" w:hAnsi="Calibri" w:cstheme="minorHAnsi"/>
        </w:rPr>
        <w:t>……………………</w:t>
      </w:r>
      <w:r w:rsidR="00E46D1E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 xml:space="preserve">jako koordynator inspektorów posiadający uprawnienia nr </w:t>
      </w:r>
      <w:r w:rsidR="007D1C5A">
        <w:rPr>
          <w:rFonts w:ascii="Calibri" w:hAnsi="Calibri" w:cstheme="minorHAnsi"/>
        </w:rPr>
        <w:t xml:space="preserve">…………………………………. </w:t>
      </w:r>
      <w:r w:rsidRPr="0046554B">
        <w:rPr>
          <w:rFonts w:ascii="Calibri" w:hAnsi="Calibri" w:cstheme="minorHAnsi"/>
        </w:rPr>
        <w:t xml:space="preserve">będący członkiem </w:t>
      </w:r>
      <w:r w:rsidR="007D1C5A">
        <w:rPr>
          <w:rFonts w:ascii="Calibri" w:hAnsi="Calibri" w:cstheme="minorHAnsi"/>
        </w:rPr>
        <w:t xml:space="preserve">…………………………………………….. </w:t>
      </w:r>
      <w:r w:rsidRPr="0046554B">
        <w:rPr>
          <w:rFonts w:ascii="Calibri" w:hAnsi="Calibri" w:cstheme="minorHAnsi"/>
        </w:rPr>
        <w:t xml:space="preserve">tel. kontaktowy </w:t>
      </w:r>
      <w:r w:rsidR="007D1C5A">
        <w:rPr>
          <w:rFonts w:ascii="Calibri" w:hAnsi="Calibri" w:cstheme="minorHAnsi"/>
        </w:rPr>
        <w:t>………………………………</w:t>
      </w:r>
    </w:p>
    <w:p w14:paraId="77801D9D" w14:textId="4F71D3FF" w:rsidR="00CA0762" w:rsidRPr="0046554B" w:rsidRDefault="00CA0762" w:rsidP="00C311B3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nadzorowania robót w specjalności instalacyjnej w zakresie sieci, instalacji i urządzeń cieplnych, wentylacyjnych, gazowych, wodociągowych i kanalizacyjnych bez ograniczeń w osobie (lub odpowiadające im równoważne uprawnienia budowlane, które zostały wydane na podstawie wcześniej obowiązujących przepisów) w osobie: </w:t>
      </w:r>
      <w:r w:rsidR="007D1C5A">
        <w:rPr>
          <w:rFonts w:ascii="Calibri" w:hAnsi="Calibri" w:cstheme="minorHAnsi"/>
        </w:rPr>
        <w:t>……………………….</w:t>
      </w:r>
      <w:r w:rsidRPr="0046554B">
        <w:rPr>
          <w:rFonts w:ascii="Calibri" w:hAnsi="Calibri" w:cstheme="minorHAnsi"/>
        </w:rPr>
        <w:t xml:space="preserve"> jako koordynator inspektorów posiadający uprawnienia nr </w:t>
      </w:r>
      <w:r w:rsidR="007D1C5A">
        <w:rPr>
          <w:rFonts w:ascii="Calibri" w:hAnsi="Calibri" w:cstheme="minorHAnsi"/>
        </w:rPr>
        <w:t>………………………</w:t>
      </w:r>
      <w:r w:rsidRPr="0046554B">
        <w:rPr>
          <w:rFonts w:ascii="Calibri" w:hAnsi="Calibri" w:cstheme="minorHAnsi"/>
        </w:rPr>
        <w:t xml:space="preserve"> będący członkiem </w:t>
      </w:r>
      <w:r w:rsidR="007D1C5A">
        <w:rPr>
          <w:rFonts w:ascii="Calibri" w:hAnsi="Calibri" w:cstheme="minorHAnsi"/>
        </w:rPr>
        <w:t>……………………………………..</w:t>
      </w:r>
      <w:r w:rsidRPr="0046554B">
        <w:rPr>
          <w:rFonts w:ascii="Calibri" w:hAnsi="Calibri" w:cstheme="minorHAnsi"/>
        </w:rPr>
        <w:t xml:space="preserve"> tel. kontaktowy </w:t>
      </w:r>
      <w:r w:rsidR="007D1C5A">
        <w:rPr>
          <w:rFonts w:ascii="Calibri" w:hAnsi="Calibri" w:cstheme="minorHAnsi"/>
        </w:rPr>
        <w:t>………………………..</w:t>
      </w:r>
    </w:p>
    <w:p w14:paraId="30BA501A" w14:textId="00550392" w:rsidR="00CA0762" w:rsidRPr="0046554B" w:rsidRDefault="00CA0762" w:rsidP="00C311B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nadzorowania robót w specjalności w zakresie sieci, instalacji i urządzeń elektrycznych i elektroenergetycznych bez ograniczeń (lub odpowiadające im równoważne uprawnienia budowlane, które zostały wydane na podstawie wcześniej obowiązujących przepisów) w osobie </w:t>
      </w:r>
      <w:r w:rsidR="007D1C5A">
        <w:rPr>
          <w:rFonts w:ascii="Calibri" w:hAnsi="Calibri" w:cstheme="minorHAnsi"/>
        </w:rPr>
        <w:t>…………………….</w:t>
      </w:r>
      <w:r w:rsidRPr="0046554B">
        <w:rPr>
          <w:rFonts w:ascii="Calibri" w:hAnsi="Calibri" w:cstheme="minorHAnsi"/>
        </w:rPr>
        <w:t xml:space="preserve"> posiadający uprawnienia nr </w:t>
      </w:r>
      <w:r w:rsidR="007D1C5A">
        <w:rPr>
          <w:rFonts w:ascii="Calibri" w:hAnsi="Calibri" w:cstheme="minorHAnsi"/>
        </w:rPr>
        <w:t>……………………………..</w:t>
      </w:r>
      <w:r w:rsidRPr="0046554B">
        <w:rPr>
          <w:rFonts w:ascii="Calibri" w:hAnsi="Calibri" w:cstheme="minorHAnsi"/>
        </w:rPr>
        <w:t xml:space="preserve"> będący członkiem </w:t>
      </w:r>
      <w:r w:rsidR="007D1C5A">
        <w:rPr>
          <w:rFonts w:ascii="Calibri" w:hAnsi="Calibri" w:cstheme="minorHAnsi"/>
        </w:rPr>
        <w:t>…………………………………………</w:t>
      </w:r>
      <w:r w:rsidRPr="0046554B">
        <w:rPr>
          <w:rFonts w:ascii="Calibri" w:hAnsi="Calibri" w:cstheme="minorHAnsi"/>
        </w:rPr>
        <w:t xml:space="preserve"> tel. kontaktowy </w:t>
      </w:r>
      <w:r w:rsidR="007D1C5A">
        <w:rPr>
          <w:rFonts w:ascii="Calibri" w:hAnsi="Calibri" w:cstheme="minorHAnsi"/>
        </w:rPr>
        <w:t>………………………</w:t>
      </w:r>
    </w:p>
    <w:p w14:paraId="16BE679D" w14:textId="77777777" w:rsidR="00CA0762" w:rsidRPr="0046554B" w:rsidRDefault="00CA0762" w:rsidP="00C311B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Zleceniobiorca wykona przedmiot umowy w zakresie pełnienia nadzoru inwestorskiego posługującym się ww. osobami.</w:t>
      </w:r>
    </w:p>
    <w:p w14:paraId="3179C9A3" w14:textId="6D9BE962" w:rsidR="00CA0762" w:rsidRPr="0046554B" w:rsidRDefault="00CA0762" w:rsidP="00C311B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Kierownikiem zespołu inspektorów jest </w:t>
      </w:r>
      <w:r w:rsidR="007D1C5A">
        <w:rPr>
          <w:rFonts w:ascii="Calibri" w:hAnsi="Calibri" w:cstheme="minorHAnsi"/>
        </w:rPr>
        <w:t>……………………………</w:t>
      </w:r>
    </w:p>
    <w:p w14:paraId="3668D43F" w14:textId="6EA3492E" w:rsidR="00282FE5" w:rsidRPr="0046554B" w:rsidRDefault="00CA0762" w:rsidP="00C311B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Kierownik zespołu inspektorów </w:t>
      </w:r>
      <w:r w:rsidR="00282FE5" w:rsidRPr="0046554B">
        <w:rPr>
          <w:rFonts w:ascii="Calibri" w:hAnsi="Calibri" w:cstheme="minorHAnsi"/>
        </w:rPr>
        <w:t>zobowiązany jest do minimum dwóch wizyt tygodniowo na placu budowy natomiast inspektorów nadzoru poszczególnych branż zgodnie z potrzebami Zamawiającego od dnia podpisania umowy oraz zapewnienia udziału kierownika inspektorów nadzoru  poszczególnych branż w naradach roboczych organizowanych przez Zamawiającego.</w:t>
      </w:r>
    </w:p>
    <w:p w14:paraId="51E71538" w14:textId="32565E35" w:rsidR="004855F2" w:rsidRPr="0046554B" w:rsidRDefault="004855F2" w:rsidP="00C311B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Zmiana osób sprawujących nadzór inspektorski jest dopuszczalna po wyrażeniu zgody Zleceniodawcy.</w:t>
      </w:r>
    </w:p>
    <w:p w14:paraId="43981301" w14:textId="101BED03" w:rsidR="00282FE5" w:rsidRPr="0046554B" w:rsidRDefault="00282FE5" w:rsidP="00C311B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O zmianie osoby sprawującej czynności nadzoru inspektorskiego zleceniobiorca zawiadamia na piśmie Zleceniodawcę i równocześnie przekazuje pisemne oświadczenia o podjęciu przez te osoby pełnienia obowiązków. Zmiana osoby inspektora nadzoru którejkolwiek branż wymaga sporządzenia aneksu do umowy.</w:t>
      </w:r>
    </w:p>
    <w:p w14:paraId="4D8675AA" w14:textId="17214F13" w:rsidR="00C97AD0" w:rsidRPr="0046554B" w:rsidRDefault="00282FE5" w:rsidP="00C311B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W przypadku stwierdzenia naruszenia przez któregoś z inspektorów interesu Zamawiającego lub braku właściwego wykonywania nadzoru inwestorskiego,  Zamawiającemu przysługuje prawo wystąpienia do Zleceniobiorcy o zmianę inspektora.</w:t>
      </w:r>
    </w:p>
    <w:p w14:paraId="28582634" w14:textId="77777777" w:rsidR="00520477" w:rsidRDefault="00520477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565A62" w14:textId="77777777" w:rsidR="00520477" w:rsidRDefault="00520477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E207550" w14:textId="58BE51D6" w:rsidR="00B9594A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§ </w:t>
      </w:r>
      <w:r w:rsidR="00013D85" w:rsidRPr="0046554B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7A2DF9A2" w14:textId="77777777" w:rsidR="00013D85" w:rsidRPr="0046554B" w:rsidRDefault="00013D85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Kary umowne</w:t>
      </w:r>
    </w:p>
    <w:p w14:paraId="188BC2FB" w14:textId="77777777" w:rsidR="00013D85" w:rsidRPr="0046554B" w:rsidRDefault="00013D85" w:rsidP="00C311B3">
      <w:pPr>
        <w:pStyle w:val="Akapitzlist"/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Strony postanawiają, że obowiązującą je formę odszkodowania stanowią kary umowne. Kary te będą naliczane w następujących wypadkach i wysokościach:</w:t>
      </w:r>
    </w:p>
    <w:p w14:paraId="44C3CBA2" w14:textId="77777777" w:rsidR="00013D85" w:rsidRPr="0046554B" w:rsidRDefault="00013D85" w:rsidP="00C311B3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cstheme="minorHAnsi"/>
          <w:b/>
        </w:rPr>
      </w:pPr>
      <w:r w:rsidRPr="0046554B">
        <w:rPr>
          <w:rFonts w:cstheme="minorHAnsi"/>
          <w:b/>
        </w:rPr>
        <w:t>Zleceniobiorca zapłaci Zleceniodawcy kary umowne:</w:t>
      </w:r>
    </w:p>
    <w:p w14:paraId="2B744805" w14:textId="56CA938F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>za odstąpienie od umowy z przyczyn leżących po stronie Zleceniobiorcy  w wysokości 10 % ustalonego wynagrodzenia umownego brutto;</w:t>
      </w:r>
    </w:p>
    <w:p w14:paraId="5E3ABA03" w14:textId="4396F132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za brak dokonywania wizytacji budowy w odpowiedniej ilości, o którem mowa  </w:t>
      </w:r>
      <w:r w:rsidR="003137CA" w:rsidRPr="0046554B">
        <w:rPr>
          <w:rFonts w:cstheme="minorHAnsi"/>
        </w:rPr>
        <w:br/>
      </w:r>
      <w:r w:rsidRPr="0046554B">
        <w:rPr>
          <w:rFonts w:cstheme="minorHAnsi"/>
        </w:rPr>
        <w:t>w § 3 ust. 3 pkt l w wysokości 1 % ustalonego wynagrodzenia umownego brutto;</w:t>
      </w:r>
    </w:p>
    <w:p w14:paraId="7C518380" w14:textId="32C83227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>za brak stawienia się na wezwanie Zleceniodawcy, o którym mowa w § 3 ust. 3 pkt  3 w wysokości 1 % ustalonego wynagrodzenia umownego brutto za każde  uchybienie;</w:t>
      </w:r>
    </w:p>
    <w:p w14:paraId="04CB4CEA" w14:textId="43534B92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za brak obecności udziału Zleceniobiorcy przy sporządzeniu szczegółowego  protokołu inwentaryzacji prac w toku według stanu na dzień odstąpienia  w wysokości </w:t>
      </w:r>
      <w:r w:rsidR="000E5CB5" w:rsidRPr="0046554B">
        <w:rPr>
          <w:rFonts w:cstheme="minorHAnsi"/>
        </w:rPr>
        <w:br/>
      </w:r>
      <w:r w:rsidRPr="0046554B">
        <w:rPr>
          <w:rFonts w:cstheme="minorHAnsi"/>
        </w:rPr>
        <w:t>1 % ustalonego wynagrodzenia umownego brutto;</w:t>
      </w:r>
    </w:p>
    <w:p w14:paraId="1FB61DB5" w14:textId="6D86FC93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za brak zapłaty należnego wynagrodzenia podwykonawcom lub dalszym  podwykonawcom w wysokości 0,5% ustalonego wynagrodzenia umownego brutto  </w:t>
      </w:r>
      <w:r w:rsidR="000E5CB5" w:rsidRPr="0046554B">
        <w:rPr>
          <w:rFonts w:cstheme="minorHAnsi"/>
        </w:rPr>
        <w:br/>
      </w:r>
      <w:r w:rsidRPr="0046554B">
        <w:rPr>
          <w:rFonts w:cstheme="minorHAnsi"/>
        </w:rPr>
        <w:t>za każdy stwierdzony przypadek;</w:t>
      </w:r>
    </w:p>
    <w:p w14:paraId="4F3124A4" w14:textId="77777777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za nieterminową zapłatę wynagrodzenia podwykonawcom lub dalszym  podwykonawcom w wysokości 0,1% wynagrodzenia brutto zapłaconego  po terminie podwykonawcy, za każdy dzień opóźnienia. </w:t>
      </w:r>
    </w:p>
    <w:p w14:paraId="22220C79" w14:textId="7FE9BF1C" w:rsidR="00013D85" w:rsidRPr="0046554B" w:rsidRDefault="00013D85" w:rsidP="00C311B3">
      <w:pPr>
        <w:pStyle w:val="Akapitzlist"/>
        <w:numPr>
          <w:ilvl w:val="0"/>
          <w:numId w:val="22"/>
        </w:numPr>
        <w:spacing w:line="276" w:lineRule="auto"/>
        <w:ind w:left="567"/>
        <w:jc w:val="both"/>
        <w:rPr>
          <w:rFonts w:cstheme="minorHAnsi"/>
        </w:rPr>
      </w:pPr>
      <w:r w:rsidRPr="0046554B">
        <w:rPr>
          <w:rFonts w:cstheme="minorHAnsi"/>
          <w:b/>
        </w:rPr>
        <w:t>Zleceniodawca zapłaci Zleceniobiorcy karę umowną z tytułu odstąpienia od umowy z przyczyn zawinionych przez Zleceniodawcę</w:t>
      </w:r>
      <w:r w:rsidRPr="0046554B">
        <w:rPr>
          <w:rFonts w:cstheme="minorHAnsi"/>
          <w:bCs/>
          <w:color w:val="00B050"/>
        </w:rPr>
        <w:t xml:space="preserve"> </w:t>
      </w:r>
      <w:r w:rsidRPr="0046554B">
        <w:rPr>
          <w:rFonts w:cstheme="minorHAnsi"/>
          <w:bCs/>
        </w:rPr>
        <w:t>–</w:t>
      </w:r>
      <w:r w:rsidRPr="0046554B">
        <w:rPr>
          <w:rFonts w:cstheme="minorHAnsi"/>
        </w:rPr>
        <w:t xml:space="preserve"> w wysokości 10 % </w:t>
      </w:r>
      <w:r w:rsidRPr="0046554B">
        <w:rPr>
          <w:rFonts w:cstheme="minorHAnsi"/>
          <w:color w:val="000000"/>
        </w:rPr>
        <w:t xml:space="preserve">ustalonego </w:t>
      </w:r>
      <w:r w:rsidR="00282FE5" w:rsidRPr="0046554B">
        <w:rPr>
          <w:rFonts w:cstheme="minorHAnsi"/>
          <w:color w:val="000000"/>
        </w:rPr>
        <w:br/>
      </w:r>
      <w:r w:rsidRPr="0046554B">
        <w:rPr>
          <w:rFonts w:cstheme="minorHAnsi"/>
          <w:color w:val="000000"/>
        </w:rPr>
        <w:t xml:space="preserve">w § </w:t>
      </w:r>
      <w:r w:rsidR="00282FE5" w:rsidRPr="0046554B">
        <w:rPr>
          <w:rFonts w:cstheme="minorHAnsi"/>
          <w:color w:val="000000"/>
        </w:rPr>
        <w:t>4</w:t>
      </w:r>
      <w:r w:rsidRPr="0046554B">
        <w:rPr>
          <w:rFonts w:cstheme="minorHAnsi"/>
          <w:color w:val="000000"/>
        </w:rPr>
        <w:t xml:space="preserve"> ust.</w:t>
      </w:r>
      <w:r w:rsidR="006845C7" w:rsidRPr="0046554B">
        <w:rPr>
          <w:rFonts w:cstheme="minorHAnsi"/>
          <w:color w:val="000000"/>
        </w:rPr>
        <w:t> </w:t>
      </w:r>
      <w:r w:rsidRPr="0046554B">
        <w:rPr>
          <w:rFonts w:cstheme="minorHAnsi"/>
          <w:color w:val="000000"/>
        </w:rPr>
        <w:t xml:space="preserve">1 </w:t>
      </w:r>
      <w:r w:rsidRPr="0046554B">
        <w:rPr>
          <w:rFonts w:cstheme="minorHAnsi"/>
        </w:rPr>
        <w:t>wynagrodzenia umowne</w:t>
      </w:r>
      <w:r w:rsidRPr="0046554B">
        <w:rPr>
          <w:rFonts w:cstheme="minorHAnsi"/>
          <w:color w:val="000000"/>
        </w:rPr>
        <w:t>go. Kara nie przysługuje, jeżeli odstąpienie od Umowy nastąpi z</w:t>
      </w:r>
      <w:r w:rsidR="006845C7" w:rsidRPr="0046554B">
        <w:rPr>
          <w:rFonts w:cstheme="minorHAnsi"/>
          <w:color w:val="000000"/>
        </w:rPr>
        <w:t> </w:t>
      </w:r>
      <w:r w:rsidRPr="0046554B">
        <w:rPr>
          <w:rFonts w:cstheme="minorHAnsi"/>
          <w:color w:val="000000"/>
        </w:rPr>
        <w:t>przyczyn, o których mowa w art. 456 ust 1 pkt. 1 ustawy Prawo zamówień publicznych.</w:t>
      </w:r>
    </w:p>
    <w:p w14:paraId="0F455374" w14:textId="7C1A3A9B" w:rsidR="00013D85" w:rsidRPr="0046554B" w:rsidRDefault="00013D85" w:rsidP="00C311B3">
      <w:pPr>
        <w:pStyle w:val="Akapitzlist"/>
        <w:numPr>
          <w:ilvl w:val="2"/>
          <w:numId w:val="1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 xml:space="preserve">Zleceniodawca ma możliwość kumulowania kar umownych do 35% wartości brutto ustalonego w § </w:t>
      </w:r>
      <w:r w:rsidR="00282FE5" w:rsidRPr="0046554B">
        <w:rPr>
          <w:rFonts w:cstheme="minorHAnsi"/>
        </w:rPr>
        <w:t>4</w:t>
      </w:r>
      <w:r w:rsidRPr="0046554B">
        <w:rPr>
          <w:rFonts w:cstheme="minorHAnsi"/>
        </w:rPr>
        <w:t xml:space="preserve"> ust. 1 wynagrodzenia umownego brutto.</w:t>
      </w:r>
    </w:p>
    <w:p w14:paraId="719F4648" w14:textId="77777777" w:rsidR="00013D85" w:rsidRPr="0046554B" w:rsidRDefault="00013D85" w:rsidP="00C311B3">
      <w:pPr>
        <w:pStyle w:val="Akapitzlist"/>
        <w:numPr>
          <w:ilvl w:val="2"/>
          <w:numId w:val="1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Strony zastrzegają sobie prawo do odszkodowania uzupełniającego, przenoszącego wysokość kar umownych do wysokości rzeczywiście poniesionej szkody.</w:t>
      </w:r>
    </w:p>
    <w:p w14:paraId="173AB8E9" w14:textId="47FF1D45" w:rsidR="00C97AD0" w:rsidRPr="0046554B" w:rsidRDefault="00013D85" w:rsidP="00C311B3">
      <w:pPr>
        <w:pStyle w:val="Akapitzlist"/>
        <w:numPr>
          <w:ilvl w:val="2"/>
          <w:numId w:val="1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Zleceniobiorca oświadcza niniejszym, że wyraża zgodę na potrącanie przez Zleceniodawcę wierzytelności z tytułu kar umownych z wynagrodzenia Zleceniobiorcy.</w:t>
      </w:r>
    </w:p>
    <w:p w14:paraId="14BA0185" w14:textId="7D246C7C" w:rsidR="00B9594A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013D85" w:rsidRPr="0046554B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5C65906C" w14:textId="256381AB" w:rsidR="00BC1806" w:rsidRPr="0046554B" w:rsidRDefault="00BC1806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Odstąpienie od umowy</w:t>
      </w:r>
    </w:p>
    <w:p w14:paraId="1AA0CDB7" w14:textId="77777777" w:rsidR="00013D85" w:rsidRPr="0046554B" w:rsidRDefault="00013D85" w:rsidP="00C311B3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 xml:space="preserve">Oprócz wypadków wymienionych w kodeksie cywilnym Stronom przysługuje prawo odstąpienia od umowy w następujących sytuacjach: </w:t>
      </w:r>
    </w:p>
    <w:p w14:paraId="24FB8BB2" w14:textId="71A7EE59" w:rsidR="00B9594A" w:rsidRPr="0046554B" w:rsidRDefault="00394F50" w:rsidP="00C311B3">
      <w:pPr>
        <w:pStyle w:val="Akapitzlist"/>
        <w:numPr>
          <w:ilvl w:val="0"/>
          <w:numId w:val="13"/>
        </w:numPr>
        <w:spacing w:after="0" w:line="276" w:lineRule="auto"/>
        <w:ind w:left="426" w:hanging="284"/>
        <w:jc w:val="both"/>
        <w:rPr>
          <w:rFonts w:eastAsia="Calibri" w:cstheme="minorHAnsi"/>
          <w:bCs/>
        </w:rPr>
      </w:pPr>
      <w:r w:rsidRPr="0046554B">
        <w:rPr>
          <w:rFonts w:eastAsia="Calibri" w:cstheme="minorHAnsi"/>
          <w:bCs/>
        </w:rPr>
        <w:t>Zleceniodawcy</w:t>
      </w:r>
      <w:r w:rsidR="00B9594A" w:rsidRPr="0046554B">
        <w:rPr>
          <w:rFonts w:eastAsia="Calibri" w:cstheme="minorHAnsi"/>
          <w:bCs/>
        </w:rPr>
        <w:t xml:space="preserve"> przysługuje prawo do odstąpienia od umowy</w:t>
      </w:r>
      <w:r w:rsidR="00696A92" w:rsidRPr="0046554B">
        <w:rPr>
          <w:rFonts w:eastAsia="Calibri" w:cstheme="minorHAnsi"/>
          <w:bCs/>
        </w:rPr>
        <w:t xml:space="preserve"> bez wypłaty kar</w:t>
      </w:r>
      <w:r w:rsidR="00B9594A" w:rsidRPr="0046554B">
        <w:rPr>
          <w:rFonts w:eastAsia="Calibri" w:cstheme="minorHAnsi"/>
          <w:bCs/>
        </w:rPr>
        <w:t>:</w:t>
      </w:r>
    </w:p>
    <w:p w14:paraId="612B0042" w14:textId="551FEDB4" w:rsidR="00B9594A" w:rsidRPr="0046554B" w:rsidRDefault="00B9594A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w razie wystąpienia istotnej zmiany okoliczności powodującej, że wykonanie umowy nie</w:t>
      </w:r>
      <w:r w:rsidR="00143770" w:rsidRPr="0046554B">
        <w:rPr>
          <w:rFonts w:asciiTheme="minorHAnsi" w:eastAsia="Calibri" w:hAnsiTheme="minorHAnsi" w:cstheme="minorHAnsi"/>
          <w:sz w:val="22"/>
          <w:szCs w:val="22"/>
        </w:rPr>
        <w:t> </w:t>
      </w:r>
      <w:r w:rsidRPr="0046554B">
        <w:rPr>
          <w:rFonts w:asciiTheme="minorHAnsi" w:eastAsia="Calibri" w:hAnsiTheme="minorHAnsi" w:cstheme="minorHAnsi"/>
          <w:sz w:val="22"/>
          <w:szCs w:val="22"/>
        </w:rPr>
        <w:t>leży w interesie publicznym, czego nie można było przewidzieć w chwili zawarcia umowy – odstąpienie od umowy w tym przypadku może nastąpić w</w:t>
      </w:r>
      <w:r w:rsidR="00C20A9E" w:rsidRPr="0046554B">
        <w:rPr>
          <w:rFonts w:asciiTheme="minorHAnsi" w:eastAsia="Calibri" w:hAnsiTheme="minorHAnsi" w:cstheme="minorHAnsi"/>
          <w:sz w:val="22"/>
          <w:szCs w:val="22"/>
        </w:rPr>
        <w:t> </w:t>
      </w:r>
      <w:r w:rsidRPr="0046554B">
        <w:rPr>
          <w:rFonts w:asciiTheme="minorHAnsi" w:eastAsia="Calibri" w:hAnsiTheme="minorHAnsi" w:cstheme="minorHAnsi"/>
          <w:sz w:val="22"/>
          <w:szCs w:val="22"/>
        </w:rPr>
        <w:t>terminie 30 dni od powzięcia wiadomości o powyższych okolicznościach;</w:t>
      </w:r>
    </w:p>
    <w:p w14:paraId="5C10480A" w14:textId="77777777" w:rsidR="00696A92" w:rsidRPr="0046554B" w:rsidRDefault="00696A9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rozwiązanie firmy Zleceniobiorcy lub utrata płynności finansowej firmy;</w:t>
      </w:r>
    </w:p>
    <w:p w14:paraId="5CAA27D0" w14:textId="2F9E041B" w:rsidR="00B9594A" w:rsidRPr="0046554B" w:rsidRDefault="00B9594A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zostanie wydany nakaz zajęcia majątku firmy;</w:t>
      </w:r>
    </w:p>
    <w:p w14:paraId="06C630EE" w14:textId="4B841BE6" w:rsidR="00B9594A" w:rsidRPr="0046554B" w:rsidRDefault="00A26C8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Zleceniobiorca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nie rozpoczął prac</w:t>
      </w:r>
      <w:r w:rsidR="007B33A5" w:rsidRPr="0046554B">
        <w:rPr>
          <w:rFonts w:asciiTheme="minorHAnsi" w:eastAsia="Calibri" w:hAnsiTheme="minorHAnsi" w:cstheme="minorHAnsi"/>
          <w:sz w:val="22"/>
          <w:szCs w:val="22"/>
        </w:rPr>
        <w:t xml:space="preserve"> w terminie 7 dni od podpisu umowy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bez</w:t>
      </w:r>
      <w:r w:rsidR="00297CEE" w:rsidRPr="0046554B">
        <w:rPr>
          <w:rFonts w:asciiTheme="minorHAnsi" w:eastAsia="Calibri" w:hAnsiTheme="minorHAnsi" w:cstheme="minorHAnsi"/>
          <w:sz w:val="22"/>
          <w:szCs w:val="22"/>
        </w:rPr>
        <w:t> 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>uzasadnionych przyczyn oraz nie kontynuuje ich</w:t>
      </w:r>
      <w:r w:rsidR="00143770" w:rsidRPr="0046554B">
        <w:rPr>
          <w:rFonts w:asciiTheme="minorHAnsi" w:eastAsia="Calibri" w:hAnsiTheme="minorHAnsi" w:cstheme="minorHAnsi"/>
          <w:sz w:val="22"/>
          <w:szCs w:val="22"/>
        </w:rPr>
        <w:t> 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pomimo wezwania </w:t>
      </w:r>
      <w:r w:rsidR="00394F50" w:rsidRPr="0046554B">
        <w:rPr>
          <w:rFonts w:asciiTheme="minorHAnsi" w:eastAsia="Calibri" w:hAnsiTheme="minorHAnsi" w:cstheme="minorHAnsi"/>
          <w:sz w:val="22"/>
          <w:szCs w:val="22"/>
        </w:rPr>
        <w:t>Zleceniodawcy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złożonego na piśmie;</w:t>
      </w:r>
    </w:p>
    <w:p w14:paraId="7C4FD02E" w14:textId="171149E8" w:rsidR="00B9594A" w:rsidRPr="0046554B" w:rsidRDefault="00A26C8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 xml:space="preserve">Zleceniobiorca 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przerwał realizację robót i przerwa ta trwa dłużej niż </w:t>
      </w:r>
      <w:r w:rsidR="00696A92" w:rsidRPr="0046554B">
        <w:rPr>
          <w:rFonts w:asciiTheme="minorHAnsi" w:eastAsia="Calibri" w:hAnsiTheme="minorHAnsi" w:cstheme="minorHAnsi"/>
          <w:sz w:val="22"/>
          <w:szCs w:val="22"/>
        </w:rPr>
        <w:t>7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dni. </w:t>
      </w:r>
    </w:p>
    <w:p w14:paraId="5FDF553F" w14:textId="62D605F9" w:rsidR="00696A92" w:rsidRPr="0046554B" w:rsidRDefault="00696A9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lastRenderedPageBreak/>
        <w:t>Zleceniobiorca opóźnia się z wykonaniem przedmiotu umowy ponad 14 dni;</w:t>
      </w:r>
    </w:p>
    <w:p w14:paraId="476D6B94" w14:textId="468ED72E" w:rsidR="00696A92" w:rsidRPr="0046554B" w:rsidRDefault="00696A9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W innych przypadkach przewidzianych w umowie.</w:t>
      </w:r>
    </w:p>
    <w:p w14:paraId="1CF27DFB" w14:textId="1026629A" w:rsidR="00B9594A" w:rsidRPr="0046554B" w:rsidRDefault="00013D85" w:rsidP="00C311B3">
      <w:pPr>
        <w:pStyle w:val="Akapitzlist"/>
        <w:numPr>
          <w:ilvl w:val="0"/>
          <w:numId w:val="13"/>
        </w:numPr>
        <w:spacing w:after="0" w:line="276" w:lineRule="auto"/>
        <w:ind w:left="426" w:hanging="284"/>
        <w:jc w:val="both"/>
        <w:rPr>
          <w:rFonts w:eastAsia="Calibri" w:cstheme="minorHAnsi"/>
          <w:bCs/>
        </w:rPr>
      </w:pPr>
      <w:r w:rsidRPr="0046554B">
        <w:rPr>
          <w:rFonts w:eastAsia="Calibri" w:cstheme="minorHAnsi"/>
          <w:bCs/>
        </w:rPr>
        <w:t>Zleceniobiorcy</w:t>
      </w:r>
      <w:r w:rsidR="00B9594A" w:rsidRPr="0046554B">
        <w:rPr>
          <w:rFonts w:eastAsia="Calibri" w:cstheme="minorHAnsi"/>
          <w:bCs/>
        </w:rPr>
        <w:t xml:space="preserve"> przysługuje prawo odstąpienia od umowy, w szczególności jeżeli:</w:t>
      </w:r>
    </w:p>
    <w:p w14:paraId="7C61275E" w14:textId="727E03E4" w:rsidR="00B9594A" w:rsidRPr="0046554B" w:rsidRDefault="00394F50" w:rsidP="00C311B3">
      <w:pPr>
        <w:numPr>
          <w:ilvl w:val="0"/>
          <w:numId w:val="3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Zleceniodawca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zawiadomi </w:t>
      </w:r>
      <w:r w:rsidR="00A26C82" w:rsidRPr="0046554B">
        <w:rPr>
          <w:rFonts w:asciiTheme="minorHAnsi" w:eastAsia="Calibri" w:hAnsiTheme="minorHAnsi" w:cstheme="minorHAnsi"/>
          <w:sz w:val="22"/>
          <w:szCs w:val="22"/>
        </w:rPr>
        <w:t>Zleceniobiorc</w:t>
      </w:r>
      <w:r w:rsidR="007B33A5" w:rsidRPr="0046554B">
        <w:rPr>
          <w:rFonts w:asciiTheme="minorHAnsi" w:eastAsia="Calibri" w:hAnsiTheme="minorHAnsi" w:cstheme="minorHAnsi"/>
          <w:sz w:val="22"/>
          <w:szCs w:val="22"/>
        </w:rPr>
        <w:t>ę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, iż wobec zaistnienia uprzednio nieprzewidzianych okoliczności nie będzie mógł spełnić swoich zobowiązań umownych wobec niego. </w:t>
      </w:r>
    </w:p>
    <w:p w14:paraId="1338AC90" w14:textId="036864ED" w:rsidR="00696A92" w:rsidRPr="0046554B" w:rsidRDefault="00696A92" w:rsidP="00C311B3">
      <w:pPr>
        <w:numPr>
          <w:ilvl w:val="0"/>
          <w:numId w:val="4"/>
        </w:num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Odstąpienie od umowy powinno nastąpić w ciągu 30 dni od dnia pozyskania przez Stronę    umowy informacji o wystąpieniu podstawy odstąpienia od umowy - w formie pisemnej pod rygorem nieważności takiego oświadczenia i powinno zawierać uzasadnienie</w:t>
      </w:r>
      <w:bookmarkStart w:id="3" w:name="_Hlk167456353"/>
      <w:r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bookmarkEnd w:id="3"/>
    <w:p w14:paraId="4409E495" w14:textId="2AD75AEC" w:rsidR="00BD00FE" w:rsidRPr="0046554B" w:rsidRDefault="00BD00FE" w:rsidP="00C311B3">
      <w:pPr>
        <w:autoSpaceDE w:val="0"/>
        <w:autoSpaceDN w:val="0"/>
        <w:adjustRightInd w:val="0"/>
        <w:spacing w:line="276" w:lineRule="auto"/>
        <w:ind w:left="284" w:hanging="284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46554B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§ 8</w:t>
      </w:r>
    </w:p>
    <w:p w14:paraId="5A26D2F0" w14:textId="77777777" w:rsidR="00013D85" w:rsidRPr="0046554B" w:rsidRDefault="00013D85" w:rsidP="00C311B3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46554B">
        <w:rPr>
          <w:rFonts w:asciiTheme="minorHAnsi" w:eastAsia="Calibri" w:hAnsiTheme="minorHAnsi" w:cstheme="minorHAnsi"/>
          <w:b/>
          <w:sz w:val="22"/>
          <w:szCs w:val="22"/>
        </w:rPr>
        <w:t>Zmiany umowy</w:t>
      </w:r>
    </w:p>
    <w:p w14:paraId="1E772299" w14:textId="3E3F7A84" w:rsidR="00013D85" w:rsidRPr="0046554B" w:rsidRDefault="00013D85" w:rsidP="00C311B3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Zleceniodawca przewiduj</w:t>
      </w:r>
      <w:r w:rsidR="006845C7" w:rsidRPr="0046554B">
        <w:rPr>
          <w:rFonts w:asciiTheme="minorHAnsi" w:hAnsiTheme="minorHAnsi" w:cstheme="minorHAnsi"/>
          <w:sz w:val="22"/>
          <w:szCs w:val="22"/>
        </w:rPr>
        <w:t>e</w:t>
      </w:r>
      <w:r w:rsidRPr="0046554B">
        <w:rPr>
          <w:rFonts w:asciiTheme="minorHAnsi" w:hAnsiTheme="minorHAnsi" w:cstheme="minorHAnsi"/>
          <w:sz w:val="22"/>
          <w:szCs w:val="22"/>
        </w:rPr>
        <w:t xml:space="preserve"> zmiany umowy za porozumieniem stron wyrażoną na piśmie </w:t>
      </w:r>
      <w:r w:rsidR="00696A92" w:rsidRPr="0046554B">
        <w:rPr>
          <w:rFonts w:asciiTheme="minorHAnsi" w:hAnsiTheme="minorHAnsi" w:cstheme="minorHAnsi"/>
          <w:sz w:val="22"/>
          <w:szCs w:val="22"/>
        </w:rPr>
        <w:br/>
      </w:r>
      <w:r w:rsidRPr="0046554B">
        <w:rPr>
          <w:rFonts w:asciiTheme="minorHAnsi" w:hAnsiTheme="minorHAnsi" w:cstheme="minorHAnsi"/>
          <w:sz w:val="22"/>
          <w:szCs w:val="22"/>
        </w:rPr>
        <w:t xml:space="preserve">w postaci aneksu, pod rygorem nieważności takiej zmiany.  </w:t>
      </w:r>
    </w:p>
    <w:p w14:paraId="28750B6C" w14:textId="00AA2B1E" w:rsidR="00C311B3" w:rsidRPr="0046554B" w:rsidRDefault="00013D85" w:rsidP="0046554B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 xml:space="preserve">Strona, która występuje z propozycją zmiany umowy, w oparciu o przedstawiony powyżej katalog zmian umowy zobowiązana jest do sporządzenia i uzasadnienia wniosku o taką zmianę. </w:t>
      </w:r>
    </w:p>
    <w:p w14:paraId="45846A91" w14:textId="643D8DC8" w:rsidR="00B8487F" w:rsidRPr="0046554B" w:rsidRDefault="00B8487F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C311B3" w:rsidRPr="0046554B"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47A9DEBB" w14:textId="4D7436F3" w:rsidR="00013D85" w:rsidRPr="0046554B" w:rsidRDefault="00013D85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Informacja o przetwarzaniu danych osobowych</w:t>
      </w:r>
    </w:p>
    <w:p w14:paraId="5CBB0463" w14:textId="40F85081" w:rsidR="00B8487F" w:rsidRPr="0046554B" w:rsidRDefault="00B8487F" w:rsidP="00C311B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6554B">
        <w:rPr>
          <w:rFonts w:eastAsia="Times New Roman" w:cstheme="minorHAnsi"/>
          <w:lang w:eastAsia="pl-PL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 w:rsidR="00297CEE" w:rsidRPr="0046554B">
        <w:rPr>
          <w:rFonts w:eastAsia="Times New Roman" w:cstheme="minorHAnsi"/>
          <w:lang w:eastAsia="pl-PL"/>
        </w:rPr>
        <w:t> </w:t>
      </w:r>
      <w:r w:rsidRPr="0046554B">
        <w:rPr>
          <w:rFonts w:eastAsia="Times New Roman" w:cstheme="minorHAnsi"/>
          <w:lang w:eastAsia="pl-PL"/>
        </w:rPr>
        <w:t xml:space="preserve">04.05.2016, str. 1), dalej „RODO”, informuję, że: </w:t>
      </w:r>
    </w:p>
    <w:p w14:paraId="0DA42681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Administratorem Pani/Pana danych osobowych jest Wójt Gminy Księżpol ul. Biłgorajska 12, 23-415 Księżpol tel. 84 6877420; fax 84 6877432; e-mail info@ksiezpol.pl;</w:t>
      </w:r>
    </w:p>
    <w:p w14:paraId="6D65E2D9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sprawach związanych z przetwarzaniem danych osobowych można kontaktować  się z Inspektorem ochrony danych osobowych</w:t>
      </w:r>
      <w:r w:rsidRPr="0046554B">
        <w:rPr>
          <w:rFonts w:asciiTheme="minorHAnsi" w:hAnsiTheme="minorHAnsi" w:cstheme="minorHAnsi"/>
          <w:i/>
          <w:sz w:val="22"/>
          <w:szCs w:val="22"/>
        </w:rPr>
        <w:t xml:space="preserve">: </w:t>
      </w:r>
      <w:r w:rsidRPr="0046554B">
        <w:rPr>
          <w:rFonts w:asciiTheme="minorHAnsi" w:hAnsiTheme="minorHAnsi" w:cstheme="minorHAnsi"/>
          <w:sz w:val="22"/>
          <w:szCs w:val="22"/>
        </w:rPr>
        <w:t>tel.  604521364; mail: biuro@myszkowiak.pl</w:t>
      </w:r>
      <w:r w:rsidRPr="0046554B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78BCA3AD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</w:t>
      </w:r>
      <w:r w:rsidRPr="0046554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6554B">
        <w:rPr>
          <w:rFonts w:asciiTheme="minorHAnsi" w:hAnsiTheme="minorHAnsi" w:cstheme="minorHAnsi"/>
          <w:sz w:val="22"/>
          <w:szCs w:val="22"/>
        </w:rPr>
        <w:t>RODO w celu związanym z postępowaniem o udzielenie zamówienia publicznego prowadzonym w trybie przetargu podstawowego oraz w celu archiwizacji i przeprowadzanych kontroli;</w:t>
      </w:r>
    </w:p>
    <w:p w14:paraId="77E025FF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554B">
        <w:rPr>
          <w:rFonts w:asciiTheme="minorHAnsi" w:hAnsiTheme="minorHAnsi" w:cstheme="minorHAnsi"/>
          <w:bCs/>
          <w:sz w:val="22"/>
          <w:szCs w:val="22"/>
        </w:rPr>
        <w:t>Podstawę prawną przetwarzania danych osobowych stanowi ustawa Prawo zamówień publicznych. Obowiązek podania przez Panią/Pana danych osobowych bezpośrednio Pani/Pana dotyczących jest wymogiem ustawowym określonym w przepisach ustawy Prawo zamówień publicznych, związanym z udziałem w postępowaniu o udzielenie zamówienia publicznego.</w:t>
      </w:r>
    </w:p>
    <w:p w14:paraId="6D1E951B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Odbiorcami Pani/Pana danych osobowych będą osoby lub podmioty, którym udostępniona zostanie dokumentacja postępowania w oparciu o art. 18-19 oraz          74 -76 ustawy Prawo zamówień publicznych.</w:t>
      </w:r>
    </w:p>
    <w:p w14:paraId="494B152F" w14:textId="3933E981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554B">
        <w:rPr>
          <w:rFonts w:asciiTheme="minorHAnsi" w:hAnsiTheme="minorHAnsi" w:cstheme="minorHAnsi"/>
          <w:bCs/>
          <w:sz w:val="22"/>
          <w:szCs w:val="22"/>
        </w:rPr>
        <w:t xml:space="preserve">Pani/Pana dane osobowe będą przechowane, zgodnie z art. 78 ust. 1 Prawo zamówień publicznych przez okres 4 lat od dnia zakończenia postępowania o udzielenie zamówienia, a jeżeli czas trwania umowy przekracza 4 lata, okres przechowywania obejmuje cały czas trwania umowy, oraz przez okres wynikający z przepisów szczególnych dotyczących archiwizacji. Okresy te dotyczą również </w:t>
      </w:r>
      <w:r w:rsidR="00A26C82" w:rsidRPr="0046554B">
        <w:rPr>
          <w:rFonts w:asciiTheme="minorHAnsi" w:hAnsiTheme="minorHAnsi" w:cstheme="minorHAnsi"/>
          <w:bCs/>
          <w:sz w:val="22"/>
          <w:szCs w:val="22"/>
        </w:rPr>
        <w:t>Z</w:t>
      </w:r>
      <w:r w:rsidR="00C40E37" w:rsidRPr="0046554B">
        <w:rPr>
          <w:rFonts w:asciiTheme="minorHAnsi" w:hAnsiTheme="minorHAnsi" w:cstheme="minorHAnsi"/>
          <w:bCs/>
          <w:sz w:val="22"/>
          <w:szCs w:val="22"/>
        </w:rPr>
        <w:t>leceniobiorcy</w:t>
      </w:r>
      <w:r w:rsidRPr="0046554B">
        <w:rPr>
          <w:rFonts w:asciiTheme="minorHAnsi" w:hAnsiTheme="minorHAnsi" w:cstheme="minorHAnsi"/>
          <w:bCs/>
          <w:sz w:val="22"/>
          <w:szCs w:val="22"/>
        </w:rPr>
        <w:t xml:space="preserve">, którzy złożyli oferty i nie zostały one uznane, jako najkorzystniejsze (nie zawarto z tymi </w:t>
      </w:r>
      <w:r w:rsidR="00C40E37" w:rsidRPr="0046554B">
        <w:rPr>
          <w:rFonts w:asciiTheme="minorHAnsi" w:hAnsiTheme="minorHAnsi" w:cstheme="minorHAnsi"/>
          <w:bCs/>
          <w:sz w:val="22"/>
          <w:szCs w:val="22"/>
        </w:rPr>
        <w:t>Zleceniobiorcami</w:t>
      </w:r>
      <w:r w:rsidRPr="0046554B">
        <w:rPr>
          <w:rFonts w:asciiTheme="minorHAnsi" w:hAnsiTheme="minorHAnsi" w:cstheme="minorHAnsi"/>
          <w:bCs/>
          <w:sz w:val="22"/>
          <w:szCs w:val="22"/>
        </w:rPr>
        <w:t xml:space="preserve"> umowy).</w:t>
      </w:r>
    </w:p>
    <w:p w14:paraId="607886F6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odniesieniu do Pani/Pana danych osobowych decyzje nie będą podejmowane w sposób zautomatyzowany, stosownie do art. 22 RODO.</w:t>
      </w:r>
    </w:p>
    <w:p w14:paraId="0ADE71DF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46554B">
        <w:rPr>
          <w:rFonts w:asciiTheme="minorHAnsi" w:hAnsiTheme="minorHAnsi" w:cstheme="minorHAnsi"/>
          <w:sz w:val="22"/>
          <w:szCs w:val="22"/>
          <w:lang w:val="x-none"/>
        </w:rPr>
        <w:t>Posiada Pani/Pan prawo:</w:t>
      </w:r>
    </w:p>
    <w:p w14:paraId="12C33E13" w14:textId="77777777" w:rsidR="00B8487F" w:rsidRPr="0046554B" w:rsidRDefault="00B8487F" w:rsidP="00C311B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lastRenderedPageBreak/>
        <w:t>na podstawie art. 15 RODO prawo dostępu do danych osobowych Pani/Pana dotyczących;</w:t>
      </w:r>
    </w:p>
    <w:p w14:paraId="67310C02" w14:textId="77777777" w:rsidR="00B8487F" w:rsidRPr="0046554B" w:rsidRDefault="00B8487F" w:rsidP="00C311B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na podstawie art. 16 RODO prawo do sprostowania Pani/Pana danych osobowych</w:t>
      </w:r>
      <w:r w:rsidRPr="0046554B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46554B">
        <w:rPr>
          <w:rFonts w:asciiTheme="minorHAnsi" w:hAnsiTheme="minorHAnsi" w:cstheme="minorHAnsi"/>
          <w:sz w:val="22"/>
          <w:szCs w:val="22"/>
        </w:rPr>
        <w:t>;</w:t>
      </w:r>
    </w:p>
    <w:p w14:paraId="5FA68FE7" w14:textId="77777777" w:rsidR="00B8487F" w:rsidRPr="0046554B" w:rsidRDefault="00B8487F" w:rsidP="00C311B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na podstawie art. 18 RODO prawo żądania od administratora ograniczenia przetwarzania danych osobowych z zastrzeżeniem przypadków, o których mowa w art. 18 ust. 2 RODO</w:t>
      </w:r>
      <w:r w:rsidRPr="0046554B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46554B">
        <w:rPr>
          <w:rFonts w:asciiTheme="minorHAnsi" w:hAnsiTheme="minorHAnsi" w:cstheme="minorHAnsi"/>
          <w:sz w:val="22"/>
          <w:szCs w:val="22"/>
        </w:rPr>
        <w:t xml:space="preserve">;  </w:t>
      </w:r>
    </w:p>
    <w:p w14:paraId="13EB6F55" w14:textId="77777777" w:rsidR="00B8487F" w:rsidRPr="0046554B" w:rsidRDefault="00B8487F" w:rsidP="00C311B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4A1ABE42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Nie przysługuje Pani/Panu:</w:t>
      </w:r>
    </w:p>
    <w:p w14:paraId="7F01D485" w14:textId="77777777" w:rsidR="00B8487F" w:rsidRPr="0046554B" w:rsidRDefault="00B8487F" w:rsidP="00C311B3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14:paraId="0442FDC3" w14:textId="77777777" w:rsidR="00B8487F" w:rsidRPr="0046554B" w:rsidRDefault="00B8487F" w:rsidP="00C311B3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14:paraId="190DD6AB" w14:textId="77777777" w:rsidR="00B8487F" w:rsidRPr="0046554B" w:rsidRDefault="00B8487F" w:rsidP="00C311B3">
      <w:p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b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58412E8A" w14:textId="721376AE" w:rsidR="00B8487F" w:rsidRPr="0046554B" w:rsidRDefault="00B8487F" w:rsidP="00C311B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6554B">
        <w:rPr>
          <w:rFonts w:eastAsia="Times New Roman" w:cstheme="minorHAnsi"/>
          <w:lang w:eastAsia="pl-PL"/>
        </w:rPr>
        <w:t xml:space="preserve">Zmiana dotycząca Inspektora Ochrony Danych, następuje poprzez pisemne powiadomienie i nie wymaga formy aneksu. </w:t>
      </w:r>
    </w:p>
    <w:p w14:paraId="3E6C68BF" w14:textId="1E84EB11" w:rsidR="00B9594A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C311B3" w:rsidRPr="0046554B">
        <w:rPr>
          <w:rFonts w:asciiTheme="minorHAnsi" w:hAnsiTheme="minorHAnsi" w:cstheme="minorHAnsi"/>
          <w:b/>
          <w:bCs/>
          <w:sz w:val="22"/>
          <w:szCs w:val="22"/>
        </w:rPr>
        <w:t>10</w:t>
      </w:r>
    </w:p>
    <w:p w14:paraId="658D2C70" w14:textId="77777777" w:rsidR="00013D85" w:rsidRPr="0046554B" w:rsidRDefault="00013D85" w:rsidP="00C311B3">
      <w:pPr>
        <w:pStyle w:val="Default"/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73EEA498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razie powstania sporu na tle wykonania niniejszej umowy Zleceniobiorca  jest zobowiązany przede wszystkim do wyczerpania drogi ugodowej.</w:t>
      </w:r>
    </w:p>
    <w:p w14:paraId="252D483E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Właściwym do rozpoznania sporów wynikłych na tle realizacji niniejszej umowy jest właściwy dla siedziby Zleceniodawcy sąd powszechny.</w:t>
      </w:r>
    </w:p>
    <w:p w14:paraId="55393116" w14:textId="4BBBA5B9" w:rsidR="00013D85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sprawach nie uregulowanych niniejszą umową stosuje się przepisy kodeksu cywilnego oraz w sprawach procesowych przepisy kodeksu postępowania cywilnego.</w:t>
      </w:r>
    </w:p>
    <w:p w14:paraId="1B4E24B2" w14:textId="77777777" w:rsidR="003B77B6" w:rsidRPr="0046554B" w:rsidRDefault="003B77B6" w:rsidP="003B77B6">
      <w:pPr>
        <w:pStyle w:val="Default"/>
        <w:spacing w:after="21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E1D0C89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Strony zobowiązują się do zachowania w tajemnicy wszelkich informacji pozostających w związku z wykonaniem niniejszej umowy, chyba, że obowiązek przekazania informacji dotyczących zawarcia realizacji lub wykonania niniejszej umowy wynikał będzie z obowiązujących przepisów prawa.</w:t>
      </w:r>
    </w:p>
    <w:p w14:paraId="0B769AB2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Każda ze Stron, jeżeli uzna, iż prawidłowe wykonanie niniejszej umowy tego wymaga, może zażądać spotkania w celu wymiany informacji i podjęcia kroków zmierzających do wyeliminowania wszelkich nieprawidłowości związanych z realizacją umowy.</w:t>
      </w:r>
    </w:p>
    <w:p w14:paraId="6019579C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Umowa niniejsza sporządzona została w czterech egz., trzy dla Zleceniodawcy, jeden dla Zleceniobiorcy</w:t>
      </w:r>
    </w:p>
    <w:p w14:paraId="1AAC75C8" w14:textId="77777777" w:rsidR="00B8487F" w:rsidRPr="0046554B" w:rsidRDefault="00B8487F" w:rsidP="00C311B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68"/>
        <w:gridCol w:w="1002"/>
        <w:gridCol w:w="3543"/>
      </w:tblGrid>
      <w:tr w:rsidR="00B8487F" w:rsidRPr="0046554B" w14:paraId="4E615A14" w14:textId="77777777" w:rsidTr="00F81958">
        <w:trPr>
          <w:jc w:val="center"/>
        </w:trPr>
        <w:tc>
          <w:tcPr>
            <w:tcW w:w="4068" w:type="dxa"/>
          </w:tcPr>
          <w:p w14:paraId="7401377D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b/>
                <w:sz w:val="22"/>
                <w:szCs w:val="22"/>
              </w:rPr>
              <w:t>W imieniu Zleceniodawcy:</w:t>
            </w:r>
          </w:p>
        </w:tc>
        <w:tc>
          <w:tcPr>
            <w:tcW w:w="1002" w:type="dxa"/>
          </w:tcPr>
          <w:p w14:paraId="6DBA9EA2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B64A02B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b/>
                <w:sz w:val="22"/>
                <w:szCs w:val="22"/>
              </w:rPr>
              <w:t>W imieniu Zleceniobiorcy:</w:t>
            </w:r>
          </w:p>
        </w:tc>
      </w:tr>
      <w:tr w:rsidR="00B8487F" w:rsidRPr="0046554B" w14:paraId="3FEE3AEC" w14:textId="77777777" w:rsidTr="00F81958">
        <w:trPr>
          <w:jc w:val="center"/>
        </w:trPr>
        <w:tc>
          <w:tcPr>
            <w:tcW w:w="4068" w:type="dxa"/>
          </w:tcPr>
          <w:p w14:paraId="07C97D8C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7E213E3" w14:textId="45C0813B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</w:t>
            </w:r>
            <w:r w:rsidR="006845C7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………………….…………….</w:t>
            </w:r>
          </w:p>
          <w:p w14:paraId="1721D5DE" w14:textId="71D48E29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6845C7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Podpis osoby uprawnionej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0816566E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5A6958" w14:textId="77777777" w:rsidR="00297CEE" w:rsidRPr="0046554B" w:rsidRDefault="00297CEE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BFE76F4" w14:textId="34F9EF34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……………………………….……….</w:t>
            </w:r>
          </w:p>
          <w:p w14:paraId="4C2642EF" w14:textId="4EB1CD4E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(</w:t>
            </w:r>
            <w:r w:rsidR="006845C7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K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ontrasygnata Skarbnika)</w:t>
            </w:r>
          </w:p>
        </w:tc>
        <w:tc>
          <w:tcPr>
            <w:tcW w:w="1002" w:type="dxa"/>
          </w:tcPr>
          <w:p w14:paraId="72E2B1EC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D0A889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8DE8F13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1D2396C2" w14:textId="736B4EA2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</w:t>
            </w:r>
            <w:r w:rsidR="006845C7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…………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…………..……………….</w:t>
            </w:r>
          </w:p>
          <w:p w14:paraId="795B558F" w14:textId="1BD84028" w:rsidR="00B8487F" w:rsidRPr="0046554B" w:rsidRDefault="006845C7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         </w:t>
            </w:r>
            <w:r w:rsidR="00B8487F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Podpis osoby uprawnionej</w:t>
            </w:r>
            <w:r w:rsidR="00B8487F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</w:tbl>
    <w:p w14:paraId="5E421EC1" w14:textId="77777777" w:rsidR="00B8487F" w:rsidRPr="0046554B" w:rsidRDefault="00B8487F" w:rsidP="00C311B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5C48987" w14:textId="77777777" w:rsidR="00B8487F" w:rsidRPr="0046554B" w:rsidRDefault="00B8487F" w:rsidP="00C311B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B8487F" w:rsidRPr="004655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B5937" w14:textId="77777777" w:rsidR="00D855A1" w:rsidRDefault="00D855A1" w:rsidP="00B8487F">
      <w:r>
        <w:separator/>
      </w:r>
    </w:p>
  </w:endnote>
  <w:endnote w:type="continuationSeparator" w:id="0">
    <w:p w14:paraId="49121D2F" w14:textId="77777777" w:rsidR="00D855A1" w:rsidRDefault="00D855A1" w:rsidP="00B8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89082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4E282F" w14:textId="7FFC419A" w:rsidR="00261B13" w:rsidRDefault="00261B13">
            <w:pPr>
              <w:pStyle w:val="Stopka"/>
              <w:jc w:val="right"/>
            </w:pPr>
            <w:r w:rsidRPr="00261B13">
              <w:rPr>
                <w:sz w:val="20"/>
                <w:szCs w:val="20"/>
              </w:rPr>
              <w:t xml:space="preserve">Strona </w:t>
            </w:r>
            <w:r w:rsidRPr="00261B13">
              <w:rPr>
                <w:sz w:val="20"/>
                <w:szCs w:val="20"/>
              </w:rPr>
              <w:fldChar w:fldCharType="begin"/>
            </w:r>
            <w:r w:rsidRPr="00261B13">
              <w:rPr>
                <w:sz w:val="20"/>
                <w:szCs w:val="20"/>
              </w:rPr>
              <w:instrText>PAGE</w:instrText>
            </w:r>
            <w:r w:rsidRPr="00261B13">
              <w:rPr>
                <w:sz w:val="20"/>
                <w:szCs w:val="20"/>
              </w:rPr>
              <w:fldChar w:fldCharType="separate"/>
            </w:r>
            <w:r w:rsidRPr="00261B13">
              <w:rPr>
                <w:sz w:val="20"/>
                <w:szCs w:val="20"/>
              </w:rPr>
              <w:t>2</w:t>
            </w:r>
            <w:r w:rsidRPr="00261B13">
              <w:rPr>
                <w:sz w:val="20"/>
                <w:szCs w:val="20"/>
              </w:rPr>
              <w:fldChar w:fldCharType="end"/>
            </w:r>
            <w:r w:rsidRPr="00261B13">
              <w:rPr>
                <w:sz w:val="20"/>
                <w:szCs w:val="20"/>
              </w:rPr>
              <w:t xml:space="preserve"> z </w:t>
            </w:r>
            <w:r w:rsidRPr="00261B13">
              <w:rPr>
                <w:sz w:val="20"/>
                <w:szCs w:val="20"/>
              </w:rPr>
              <w:fldChar w:fldCharType="begin"/>
            </w:r>
            <w:r w:rsidRPr="00261B13">
              <w:rPr>
                <w:sz w:val="20"/>
                <w:szCs w:val="20"/>
              </w:rPr>
              <w:instrText>NUMPAGES</w:instrText>
            </w:r>
            <w:r w:rsidRPr="00261B13">
              <w:rPr>
                <w:sz w:val="20"/>
                <w:szCs w:val="20"/>
              </w:rPr>
              <w:fldChar w:fldCharType="separate"/>
            </w:r>
            <w:r w:rsidRPr="00261B13">
              <w:rPr>
                <w:sz w:val="20"/>
                <w:szCs w:val="20"/>
              </w:rPr>
              <w:t>2</w:t>
            </w:r>
            <w:r w:rsidRPr="00261B13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274F7EB" w14:textId="77777777" w:rsidR="00261B13" w:rsidRDefault="00261B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35E4" w14:textId="77777777" w:rsidR="00D855A1" w:rsidRDefault="00D855A1" w:rsidP="00B8487F">
      <w:r>
        <w:separator/>
      </w:r>
    </w:p>
  </w:footnote>
  <w:footnote w:type="continuationSeparator" w:id="0">
    <w:p w14:paraId="3A567B7F" w14:textId="77777777" w:rsidR="00D855A1" w:rsidRDefault="00D855A1" w:rsidP="00B8487F">
      <w:r>
        <w:continuationSeparator/>
      </w:r>
    </w:p>
  </w:footnote>
  <w:footnote w:id="1">
    <w:p w14:paraId="35904881" w14:textId="77777777" w:rsidR="00B8487F" w:rsidRDefault="00B8487F" w:rsidP="00B8487F">
      <w:pPr>
        <w:pStyle w:val="Tekstprzypisudolnego"/>
        <w:ind w:left="-142" w:hanging="11"/>
        <w:jc w:val="both"/>
      </w:pPr>
      <w:r>
        <w:rPr>
          <w:rStyle w:val="Odwoanieprzypisudolnego"/>
        </w:rPr>
        <w:footnoteRef/>
      </w:r>
      <w:r>
        <w:t xml:space="preserve"> 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</w:t>
      </w:r>
    </w:p>
  </w:footnote>
  <w:footnote w:id="2">
    <w:p w14:paraId="7B3A51D4" w14:textId="77777777" w:rsidR="00B8487F" w:rsidRDefault="00B8487F" w:rsidP="00B8487F">
      <w:pPr>
        <w:pStyle w:val="Tekstprzypisudolnego"/>
        <w:ind w:left="-142" w:hanging="11"/>
        <w:jc w:val="both"/>
      </w:pPr>
      <w:r>
        <w:rPr>
          <w:rStyle w:val="Odwoanieprzypisudolnego"/>
        </w:rPr>
        <w:footnoteRef/>
      </w:r>
      <w:r>
        <w:t xml:space="preserve"> P</w:t>
      </w:r>
      <w:r w:rsidRPr="00262E31">
        <w:t>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31CB" w14:textId="5A6BACB7" w:rsidR="00261B13" w:rsidRDefault="00DF426F">
    <w:pPr>
      <w:pStyle w:val="Nagwek"/>
    </w:pPr>
    <w:r>
      <w:rPr>
        <w:noProof/>
      </w:rPr>
      <w:drawing>
        <wp:inline distT="0" distB="0" distL="0" distR="0" wp14:anchorId="1E55D96C" wp14:editId="1EFC45F8">
          <wp:extent cx="5760720" cy="609600"/>
          <wp:effectExtent l="0" t="0" r="0" b="0"/>
          <wp:docPr id="14422678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26787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F3D5A90"/>
    <w:multiLevelType w:val="hybridMultilevel"/>
    <w:tmpl w:val="334C4C8E"/>
    <w:lvl w:ilvl="0" w:tplc="14CE79BA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3E80"/>
    <w:multiLevelType w:val="hybridMultilevel"/>
    <w:tmpl w:val="4BAECEAE"/>
    <w:lvl w:ilvl="0" w:tplc="04150017">
      <w:start w:val="1"/>
      <w:numFmt w:val="lowerLetter"/>
      <w:lvlText w:val="%1)"/>
      <w:lvlJc w:val="left"/>
      <w:pPr>
        <w:ind w:left="1146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0477F7C"/>
    <w:multiLevelType w:val="hybridMultilevel"/>
    <w:tmpl w:val="08A64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61FFB"/>
    <w:multiLevelType w:val="multilevel"/>
    <w:tmpl w:val="8D90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1204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C5C4B"/>
    <w:multiLevelType w:val="hybridMultilevel"/>
    <w:tmpl w:val="D7A20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CE0E28">
      <w:start w:val="1"/>
      <w:numFmt w:val="decimal"/>
      <w:lvlText w:val="%2)"/>
      <w:lvlJc w:val="left"/>
      <w:pPr>
        <w:ind w:left="1004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91E504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11886"/>
    <w:multiLevelType w:val="hybridMultilevel"/>
    <w:tmpl w:val="EB943D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8C403F4"/>
    <w:multiLevelType w:val="hybridMultilevel"/>
    <w:tmpl w:val="98E411C0"/>
    <w:lvl w:ilvl="0" w:tplc="C966C9DA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9E7450">
      <w:start w:val="1"/>
      <w:numFmt w:val="decimal"/>
      <w:lvlText w:val="%3."/>
      <w:lvlJc w:val="left"/>
      <w:pPr>
        <w:ind w:left="2340" w:hanging="360"/>
      </w:pPr>
      <w:rPr>
        <w:rFonts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F3513DB"/>
    <w:multiLevelType w:val="hybridMultilevel"/>
    <w:tmpl w:val="DAC0A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0179F"/>
    <w:multiLevelType w:val="hybridMultilevel"/>
    <w:tmpl w:val="D94A7386"/>
    <w:lvl w:ilvl="0" w:tplc="77CA009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C1808"/>
    <w:multiLevelType w:val="hybridMultilevel"/>
    <w:tmpl w:val="426C8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60680"/>
    <w:multiLevelType w:val="hybridMultilevel"/>
    <w:tmpl w:val="C5BC4F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D7F57"/>
    <w:multiLevelType w:val="hybridMultilevel"/>
    <w:tmpl w:val="C31EF56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DAF6B5E"/>
    <w:multiLevelType w:val="hybridMultilevel"/>
    <w:tmpl w:val="A1384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0204B"/>
    <w:multiLevelType w:val="hybridMultilevel"/>
    <w:tmpl w:val="17660236"/>
    <w:lvl w:ilvl="0" w:tplc="0D048D40">
      <w:start w:val="3"/>
      <w:numFmt w:val="decimal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30D45"/>
    <w:multiLevelType w:val="hybridMultilevel"/>
    <w:tmpl w:val="AA8EB5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705255A"/>
    <w:multiLevelType w:val="hybridMultilevel"/>
    <w:tmpl w:val="B1C2D12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D182D2B"/>
    <w:multiLevelType w:val="hybridMultilevel"/>
    <w:tmpl w:val="D21AD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140DB"/>
    <w:multiLevelType w:val="hybridMultilevel"/>
    <w:tmpl w:val="9BB4E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029F0"/>
    <w:multiLevelType w:val="hybridMultilevel"/>
    <w:tmpl w:val="7BFE2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E461A"/>
    <w:multiLevelType w:val="hybridMultilevel"/>
    <w:tmpl w:val="38428A54"/>
    <w:lvl w:ilvl="0" w:tplc="3FBA52B6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C4D0647"/>
    <w:multiLevelType w:val="hybridMultilevel"/>
    <w:tmpl w:val="63C6075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0E967A0"/>
    <w:multiLevelType w:val="hybridMultilevel"/>
    <w:tmpl w:val="04101CF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258A4"/>
    <w:multiLevelType w:val="hybridMultilevel"/>
    <w:tmpl w:val="F306C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2619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A3227"/>
    <w:multiLevelType w:val="hybridMultilevel"/>
    <w:tmpl w:val="C7186E5C"/>
    <w:lvl w:ilvl="0" w:tplc="54E672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11819">
    <w:abstractNumId w:val="5"/>
  </w:num>
  <w:num w:numId="2" w16cid:durableId="895971310">
    <w:abstractNumId w:val="4"/>
  </w:num>
  <w:num w:numId="3" w16cid:durableId="419642849">
    <w:abstractNumId w:val="11"/>
  </w:num>
  <w:num w:numId="4" w16cid:durableId="1377967733">
    <w:abstractNumId w:val="10"/>
  </w:num>
  <w:num w:numId="5" w16cid:durableId="292642349">
    <w:abstractNumId w:val="8"/>
  </w:num>
  <w:num w:numId="6" w16cid:durableId="620040798">
    <w:abstractNumId w:val="22"/>
  </w:num>
  <w:num w:numId="7" w16cid:durableId="1667241493">
    <w:abstractNumId w:val="12"/>
  </w:num>
  <w:num w:numId="8" w16cid:durableId="1459757136">
    <w:abstractNumId w:val="16"/>
  </w:num>
  <w:num w:numId="9" w16cid:durableId="1527134255">
    <w:abstractNumId w:val="3"/>
  </w:num>
  <w:num w:numId="10" w16cid:durableId="1863398499">
    <w:abstractNumId w:val="21"/>
  </w:num>
  <w:num w:numId="11" w16cid:durableId="707148242">
    <w:abstractNumId w:val="7"/>
  </w:num>
  <w:num w:numId="12" w16cid:durableId="1628855856">
    <w:abstractNumId w:val="20"/>
  </w:num>
  <w:num w:numId="13" w16cid:durableId="50272887">
    <w:abstractNumId w:val="6"/>
  </w:num>
  <w:num w:numId="14" w16cid:durableId="2140763334">
    <w:abstractNumId w:val="13"/>
  </w:num>
  <w:num w:numId="15" w16cid:durableId="2003969579">
    <w:abstractNumId w:val="24"/>
  </w:num>
  <w:num w:numId="16" w16cid:durableId="1660499563">
    <w:abstractNumId w:val="18"/>
  </w:num>
  <w:num w:numId="17" w16cid:durableId="1179542120">
    <w:abstractNumId w:val="23"/>
  </w:num>
  <w:num w:numId="18" w16cid:durableId="1775203536">
    <w:abstractNumId w:val="15"/>
  </w:num>
  <w:num w:numId="19" w16cid:durableId="666787995">
    <w:abstractNumId w:val="19"/>
  </w:num>
  <w:num w:numId="20" w16cid:durableId="1993024392">
    <w:abstractNumId w:val="17"/>
  </w:num>
  <w:num w:numId="21" w16cid:durableId="132450771">
    <w:abstractNumId w:val="2"/>
  </w:num>
  <w:num w:numId="22" w16cid:durableId="1835292172">
    <w:abstractNumId w:val="9"/>
  </w:num>
  <w:num w:numId="23" w16cid:durableId="451750314">
    <w:abstractNumId w:val="1"/>
  </w:num>
  <w:num w:numId="24" w16cid:durableId="1026371498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4A"/>
    <w:rsid w:val="00012C86"/>
    <w:rsid w:val="00013D85"/>
    <w:rsid w:val="00023D89"/>
    <w:rsid w:val="00050FC3"/>
    <w:rsid w:val="00073D09"/>
    <w:rsid w:val="00080AEE"/>
    <w:rsid w:val="00086552"/>
    <w:rsid w:val="0009221C"/>
    <w:rsid w:val="00092839"/>
    <w:rsid w:val="000E5CB5"/>
    <w:rsid w:val="001067AB"/>
    <w:rsid w:val="00121F7A"/>
    <w:rsid w:val="00143770"/>
    <w:rsid w:val="001733F5"/>
    <w:rsid w:val="00192659"/>
    <w:rsid w:val="001C20D6"/>
    <w:rsid w:val="001D1494"/>
    <w:rsid w:val="00261B13"/>
    <w:rsid w:val="00276917"/>
    <w:rsid w:val="00282FE5"/>
    <w:rsid w:val="00290004"/>
    <w:rsid w:val="00297CEE"/>
    <w:rsid w:val="002D0224"/>
    <w:rsid w:val="002F3759"/>
    <w:rsid w:val="002F722A"/>
    <w:rsid w:val="00302D84"/>
    <w:rsid w:val="00312AF9"/>
    <w:rsid w:val="003137CA"/>
    <w:rsid w:val="003145C6"/>
    <w:rsid w:val="00323FEB"/>
    <w:rsid w:val="00325CE5"/>
    <w:rsid w:val="00376AAF"/>
    <w:rsid w:val="00385067"/>
    <w:rsid w:val="00393FFE"/>
    <w:rsid w:val="00394F50"/>
    <w:rsid w:val="003B5123"/>
    <w:rsid w:val="003B77B6"/>
    <w:rsid w:val="003C38E6"/>
    <w:rsid w:val="003C5AEA"/>
    <w:rsid w:val="00400CEB"/>
    <w:rsid w:val="0042242C"/>
    <w:rsid w:val="0046554B"/>
    <w:rsid w:val="004855F2"/>
    <w:rsid w:val="004B2C14"/>
    <w:rsid w:val="004F230B"/>
    <w:rsid w:val="004F382C"/>
    <w:rsid w:val="005139F9"/>
    <w:rsid w:val="00520477"/>
    <w:rsid w:val="005636C3"/>
    <w:rsid w:val="00583625"/>
    <w:rsid w:val="005C0A81"/>
    <w:rsid w:val="005D3AE8"/>
    <w:rsid w:val="005D6940"/>
    <w:rsid w:val="005E59AB"/>
    <w:rsid w:val="005F1365"/>
    <w:rsid w:val="006162FC"/>
    <w:rsid w:val="00641009"/>
    <w:rsid w:val="00674196"/>
    <w:rsid w:val="006845C7"/>
    <w:rsid w:val="0069458B"/>
    <w:rsid w:val="00696A92"/>
    <w:rsid w:val="00707025"/>
    <w:rsid w:val="007127EB"/>
    <w:rsid w:val="0074192E"/>
    <w:rsid w:val="00772B92"/>
    <w:rsid w:val="007A56D8"/>
    <w:rsid w:val="007B33A5"/>
    <w:rsid w:val="007D1C5A"/>
    <w:rsid w:val="007F0D4A"/>
    <w:rsid w:val="007F1DF4"/>
    <w:rsid w:val="00822481"/>
    <w:rsid w:val="0082459B"/>
    <w:rsid w:val="00833353"/>
    <w:rsid w:val="00837B97"/>
    <w:rsid w:val="0085690C"/>
    <w:rsid w:val="00857D98"/>
    <w:rsid w:val="008A0190"/>
    <w:rsid w:val="008B69FE"/>
    <w:rsid w:val="008C6C00"/>
    <w:rsid w:val="00920722"/>
    <w:rsid w:val="009248DC"/>
    <w:rsid w:val="00940ED1"/>
    <w:rsid w:val="009526ED"/>
    <w:rsid w:val="009E36CC"/>
    <w:rsid w:val="00A220D0"/>
    <w:rsid w:val="00A26C82"/>
    <w:rsid w:val="00A279DA"/>
    <w:rsid w:val="00A4344F"/>
    <w:rsid w:val="00A466A5"/>
    <w:rsid w:val="00A812C5"/>
    <w:rsid w:val="00A8198B"/>
    <w:rsid w:val="00AB0515"/>
    <w:rsid w:val="00AD3817"/>
    <w:rsid w:val="00B0000B"/>
    <w:rsid w:val="00B1644D"/>
    <w:rsid w:val="00B438F5"/>
    <w:rsid w:val="00B8487F"/>
    <w:rsid w:val="00B8672D"/>
    <w:rsid w:val="00B9594A"/>
    <w:rsid w:val="00BC1806"/>
    <w:rsid w:val="00BD00FE"/>
    <w:rsid w:val="00C063AF"/>
    <w:rsid w:val="00C20A9E"/>
    <w:rsid w:val="00C311B3"/>
    <w:rsid w:val="00C40E37"/>
    <w:rsid w:val="00C97AD0"/>
    <w:rsid w:val="00CA0762"/>
    <w:rsid w:val="00CB7889"/>
    <w:rsid w:val="00CC1BCF"/>
    <w:rsid w:val="00D243FC"/>
    <w:rsid w:val="00D855A1"/>
    <w:rsid w:val="00DC0F6B"/>
    <w:rsid w:val="00DC47F4"/>
    <w:rsid w:val="00DD68E8"/>
    <w:rsid w:val="00DF426F"/>
    <w:rsid w:val="00E24C23"/>
    <w:rsid w:val="00E4160C"/>
    <w:rsid w:val="00E46D1E"/>
    <w:rsid w:val="00E9796D"/>
    <w:rsid w:val="00EA58AF"/>
    <w:rsid w:val="00F22AB4"/>
    <w:rsid w:val="00F27487"/>
    <w:rsid w:val="00F40E51"/>
    <w:rsid w:val="00F449E5"/>
    <w:rsid w:val="00F8483C"/>
    <w:rsid w:val="00FA06DD"/>
    <w:rsid w:val="00FB3E21"/>
    <w:rsid w:val="00FC5BC3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5CFB"/>
  <w15:chartTrackingRefBased/>
  <w15:docId w15:val="{38EFD512-9A1B-4CA3-A3F7-4CE2488C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L1,Numerowanie,Akapit z listą5,T_SZ_List Paragraph,normalny tekst,Kolorowa lista — akcent 11,Wypunktowanie,2 heading,A_wyliczenie,K-P_odwolanie,maz_wyliczenie,opis dzialania,CW_Lista,Colorful List Accent 1"/>
    <w:basedOn w:val="Normalny"/>
    <w:link w:val="AkapitzlistZnak"/>
    <w:uiPriority w:val="34"/>
    <w:qFormat/>
    <w:rsid w:val="00012C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,Wypunktowanie Znak,2 heading Znak,A_wyliczenie Znak,CW_Lista Znak"/>
    <w:link w:val="Akapitzlist"/>
    <w:uiPriority w:val="99"/>
    <w:qFormat/>
    <w:locked/>
    <w:rsid w:val="00012C86"/>
  </w:style>
  <w:style w:type="paragraph" w:styleId="Tekstdymka">
    <w:name w:val="Balloon Text"/>
    <w:basedOn w:val="Normalny"/>
    <w:link w:val="TekstdymkaZnak"/>
    <w:uiPriority w:val="99"/>
    <w:semiHidden/>
    <w:unhideWhenUsed/>
    <w:rsid w:val="00012C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C8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012C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487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48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8487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61B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1B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1B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1B1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10</Pages>
  <Words>3698</Words>
  <Characters>22188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Blicharz</dc:creator>
  <cp:keywords/>
  <dc:description/>
  <cp:lastModifiedBy>Małgorzata Blicharz</cp:lastModifiedBy>
  <cp:revision>21</cp:revision>
  <cp:lastPrinted>2026-07-28T08:42:00Z</cp:lastPrinted>
  <dcterms:created xsi:type="dcterms:W3CDTF">2024-03-06T11:50:00Z</dcterms:created>
  <dcterms:modified xsi:type="dcterms:W3CDTF">2026-07-28T08:49:00Z</dcterms:modified>
</cp:coreProperties>
</file>